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3FB" w:rsidRPr="009F6B6F" w:rsidRDefault="002163FB" w:rsidP="002163FB">
      <w:pPr>
        <w:spacing w:line="360" w:lineRule="auto"/>
        <w:ind w:firstLine="709"/>
        <w:jc w:val="right"/>
        <w:rPr>
          <w:rFonts w:eastAsia="Calibri"/>
          <w:i/>
          <w:sz w:val="28"/>
          <w:szCs w:val="28"/>
          <w:lang w:eastAsia="en-US"/>
        </w:rPr>
      </w:pPr>
      <w:r w:rsidRPr="009F6B6F">
        <w:rPr>
          <w:rFonts w:eastAsia="Calibri"/>
          <w:i/>
          <w:sz w:val="28"/>
          <w:szCs w:val="28"/>
          <w:lang w:eastAsia="en-US"/>
        </w:rPr>
        <w:t>Е. В. Матюхина</w:t>
      </w:r>
      <w:r>
        <w:rPr>
          <w:rFonts w:eastAsia="Calibri"/>
          <w:i/>
          <w:sz w:val="28"/>
          <w:szCs w:val="28"/>
          <w:lang w:eastAsia="en-US"/>
        </w:rPr>
        <w:t>,</w:t>
      </w:r>
    </w:p>
    <w:p w:rsidR="002163FB" w:rsidRPr="009F6B6F" w:rsidRDefault="002163FB" w:rsidP="002163FB">
      <w:pPr>
        <w:spacing w:line="360" w:lineRule="auto"/>
        <w:ind w:firstLine="709"/>
        <w:jc w:val="right"/>
        <w:rPr>
          <w:rFonts w:eastAsia="Calibri"/>
          <w:i/>
          <w:sz w:val="28"/>
          <w:szCs w:val="28"/>
          <w:lang w:eastAsia="en-US"/>
        </w:rPr>
      </w:pPr>
      <w:r>
        <w:rPr>
          <w:rFonts w:eastAsia="Calibri"/>
          <w:i/>
          <w:sz w:val="28"/>
          <w:szCs w:val="28"/>
          <w:lang w:eastAsia="en-US"/>
        </w:rPr>
        <w:t xml:space="preserve">лингвистическая гимназия </w:t>
      </w:r>
      <w:r w:rsidRPr="009F6B6F">
        <w:rPr>
          <w:rFonts w:eastAsia="Calibri"/>
          <w:i/>
          <w:sz w:val="28"/>
          <w:szCs w:val="28"/>
          <w:lang w:eastAsia="en-US"/>
        </w:rPr>
        <w:t>г</w:t>
      </w:r>
      <w:r>
        <w:rPr>
          <w:rFonts w:eastAsia="Calibri"/>
          <w:i/>
          <w:sz w:val="28"/>
          <w:szCs w:val="28"/>
          <w:lang w:eastAsia="en-US"/>
        </w:rPr>
        <w:t>.</w:t>
      </w:r>
      <w:r w:rsidRPr="009F6B6F">
        <w:rPr>
          <w:rFonts w:eastAsia="Calibri"/>
          <w:i/>
          <w:sz w:val="28"/>
          <w:szCs w:val="28"/>
          <w:lang w:eastAsia="en-US"/>
        </w:rPr>
        <w:t xml:space="preserve"> Кирова</w:t>
      </w:r>
    </w:p>
    <w:p w:rsidR="002163FB" w:rsidRPr="009F6B6F" w:rsidRDefault="002163FB" w:rsidP="002163FB">
      <w:pPr>
        <w:ind w:firstLine="708"/>
        <w:jc w:val="right"/>
        <w:rPr>
          <w:rFonts w:eastAsia="Calibri"/>
          <w:i/>
          <w:sz w:val="28"/>
          <w:szCs w:val="28"/>
          <w:lang w:eastAsia="en-US"/>
        </w:rPr>
      </w:pPr>
    </w:p>
    <w:p w:rsidR="002163FB" w:rsidRDefault="002163FB" w:rsidP="002163FB">
      <w:pPr>
        <w:spacing w:line="360" w:lineRule="auto"/>
        <w:jc w:val="center"/>
        <w:rPr>
          <w:rFonts w:eastAsia="Calibri"/>
          <w:b/>
          <w:sz w:val="28"/>
          <w:szCs w:val="28"/>
          <w:lang w:eastAsia="en-US"/>
        </w:rPr>
      </w:pPr>
      <w:r w:rsidRPr="009F6B6F">
        <w:rPr>
          <w:rFonts w:eastAsia="Calibri"/>
          <w:b/>
          <w:sz w:val="28"/>
          <w:szCs w:val="28"/>
          <w:lang w:eastAsia="en-US"/>
        </w:rPr>
        <w:t>Формирование коммуникативных универсальных учебных действий</w:t>
      </w:r>
    </w:p>
    <w:p w:rsidR="002163FB" w:rsidRPr="009F6B6F" w:rsidRDefault="002163FB" w:rsidP="002163FB">
      <w:pPr>
        <w:spacing w:line="360" w:lineRule="auto"/>
        <w:jc w:val="center"/>
        <w:rPr>
          <w:rFonts w:eastAsia="Calibri"/>
          <w:b/>
          <w:sz w:val="28"/>
          <w:szCs w:val="28"/>
          <w:lang w:eastAsia="en-US"/>
        </w:rPr>
      </w:pPr>
      <w:r w:rsidRPr="009F6B6F">
        <w:rPr>
          <w:rFonts w:eastAsia="Calibri"/>
          <w:b/>
          <w:sz w:val="28"/>
          <w:szCs w:val="28"/>
          <w:lang w:eastAsia="en-US"/>
        </w:rPr>
        <w:t xml:space="preserve">в учебной и внеклассной деятельности младших школьников </w:t>
      </w:r>
    </w:p>
    <w:p w:rsidR="002163FB" w:rsidRPr="009F6B6F" w:rsidRDefault="002163FB" w:rsidP="002163FB">
      <w:pPr>
        <w:ind w:firstLine="708"/>
        <w:jc w:val="right"/>
        <w:rPr>
          <w:rFonts w:eastAsia="Calibri"/>
          <w:sz w:val="28"/>
          <w:szCs w:val="28"/>
          <w:lang w:eastAsia="en-US"/>
        </w:rPr>
      </w:pPr>
    </w:p>
    <w:p w:rsidR="002163FB" w:rsidRPr="009F6B6F" w:rsidRDefault="002163FB" w:rsidP="002163FB">
      <w:pPr>
        <w:widowControl w:val="0"/>
        <w:tabs>
          <w:tab w:val="left" w:pos="709"/>
        </w:tabs>
        <w:ind w:firstLine="708"/>
        <w:jc w:val="both"/>
        <w:rPr>
          <w:rFonts w:eastAsia="Calibri"/>
          <w:color w:val="FF0000"/>
          <w:lang w:eastAsia="en-US"/>
        </w:rPr>
      </w:pPr>
      <w:r w:rsidRPr="009F6B6F">
        <w:rPr>
          <w:rFonts w:eastAsia="Calibri"/>
          <w:lang w:eastAsia="en-US"/>
        </w:rPr>
        <w:t xml:space="preserve">В статье рассматриваются приемы формирования коммуникативных универсальных учебных действий у учащихся начальной школы на уроках и на занятиях кружка по английскому языку. Представленный практический опыт помогает ответить на вопрос, как научить младших школьников строить продуктивное взаимодействие и сотрудничество со сверстниками и взрослыми. </w:t>
      </w:r>
      <w:r w:rsidRPr="009F6B6F">
        <w:rPr>
          <w:sz w:val="28"/>
          <w:szCs w:val="28"/>
          <w:lang w:eastAsia="en-US"/>
        </w:rPr>
        <w:t>Н</w:t>
      </w:r>
      <w:r w:rsidRPr="009F6B6F">
        <w:rPr>
          <w:rFonts w:eastAsia="Calibri"/>
          <w:lang w:eastAsia="en-US"/>
        </w:rPr>
        <w:t xml:space="preserve">а примере работы с комиксами по </w:t>
      </w:r>
      <w:r>
        <w:rPr>
          <w:rFonts w:eastAsia="Calibri"/>
          <w:lang w:eastAsia="en-US"/>
        </w:rPr>
        <w:t xml:space="preserve">учебно-методическому комплексу </w:t>
      </w:r>
      <w:r w:rsidRPr="009F6B6F">
        <w:rPr>
          <w:rFonts w:eastAsia="Calibri"/>
          <w:lang w:eastAsia="en-US"/>
        </w:rPr>
        <w:t xml:space="preserve">«Звездный английский» анализируется процесс </w:t>
      </w:r>
      <w:r w:rsidRPr="009F6B6F">
        <w:rPr>
          <w:lang w:eastAsia="en-US"/>
        </w:rPr>
        <w:t>формирования навыков и развития умений диалогической речи, а организация занятий кружка английского языка показывает вклад внеклассной работы в этот процесс.</w:t>
      </w:r>
    </w:p>
    <w:p w:rsidR="002163FB" w:rsidRPr="009F6B6F" w:rsidRDefault="002163FB" w:rsidP="002163FB">
      <w:pPr>
        <w:widowControl w:val="0"/>
        <w:ind w:firstLine="737"/>
        <w:jc w:val="both"/>
        <w:rPr>
          <w:rFonts w:eastAsia="Calibri"/>
          <w:lang w:eastAsia="en-US"/>
        </w:rPr>
      </w:pPr>
      <w:r w:rsidRPr="009F6B6F">
        <w:rPr>
          <w:rFonts w:eastAsia="Calibri"/>
          <w:b/>
          <w:lang w:eastAsia="en-US"/>
        </w:rPr>
        <w:t>Ключевые слова:</w:t>
      </w:r>
      <w:r w:rsidRPr="009F6B6F">
        <w:rPr>
          <w:rFonts w:eastAsia="Calibri"/>
          <w:lang w:eastAsia="en-US"/>
        </w:rPr>
        <w:t xml:space="preserve"> коммуникативные универсальные учебные действия, социализации личности, продуктивное взаимодействие, диалогическая речь, внеурочная деятельность, </w:t>
      </w:r>
      <w:r w:rsidRPr="009F6B6F">
        <w:rPr>
          <w:lang w:eastAsia="en-US"/>
        </w:rPr>
        <w:t>воспитательный потенциал.</w:t>
      </w:r>
    </w:p>
    <w:p w:rsidR="002163FB" w:rsidRPr="009F6B6F" w:rsidRDefault="002163FB" w:rsidP="002163FB">
      <w:pPr>
        <w:widowControl w:val="0"/>
        <w:ind w:firstLine="737"/>
        <w:jc w:val="both"/>
        <w:rPr>
          <w:rFonts w:eastAsia="Calibri"/>
          <w:lang w:eastAsia="en-US"/>
        </w:rPr>
      </w:pPr>
    </w:p>
    <w:p w:rsidR="002163FB" w:rsidRPr="00EE15B1" w:rsidRDefault="002163FB" w:rsidP="002163FB">
      <w:pPr>
        <w:shd w:val="clear" w:color="auto" w:fill="FFFFFF"/>
        <w:spacing w:line="360" w:lineRule="auto"/>
        <w:jc w:val="center"/>
        <w:rPr>
          <w:b/>
          <w:bCs/>
          <w:lang w:val="en-GB"/>
        </w:rPr>
      </w:pPr>
      <w:r w:rsidRPr="009F6B6F">
        <w:rPr>
          <w:b/>
          <w:bCs/>
          <w:lang w:val="en-US"/>
        </w:rPr>
        <w:t xml:space="preserve">The Formation of Communicative Universal Educational Actions </w:t>
      </w:r>
    </w:p>
    <w:p w:rsidR="002163FB" w:rsidRPr="009F6B6F" w:rsidRDefault="002163FB" w:rsidP="002163FB">
      <w:pPr>
        <w:shd w:val="clear" w:color="auto" w:fill="FFFFFF"/>
        <w:spacing w:line="360" w:lineRule="auto"/>
        <w:jc w:val="center"/>
        <w:rPr>
          <w:b/>
          <w:bCs/>
          <w:lang w:val="en-US"/>
        </w:rPr>
      </w:pPr>
      <w:proofErr w:type="gramStart"/>
      <w:r w:rsidRPr="009F6B6F">
        <w:rPr>
          <w:b/>
          <w:bCs/>
          <w:lang w:val="en-US"/>
        </w:rPr>
        <w:t>of</w:t>
      </w:r>
      <w:proofErr w:type="gramEnd"/>
      <w:r w:rsidRPr="009F6B6F">
        <w:rPr>
          <w:b/>
          <w:bCs/>
          <w:lang w:val="en-US"/>
        </w:rPr>
        <w:t xml:space="preserve"> Elementary School Students in an English Classroom and in Extracurricular Activities</w:t>
      </w:r>
    </w:p>
    <w:p w:rsidR="002163FB" w:rsidRPr="009F6B6F" w:rsidRDefault="002163FB" w:rsidP="002163FB">
      <w:pPr>
        <w:shd w:val="clear" w:color="auto" w:fill="FFFFFF"/>
        <w:spacing w:line="315" w:lineRule="atLeast"/>
        <w:jc w:val="center"/>
        <w:rPr>
          <w:lang w:val="en-GB"/>
        </w:rPr>
      </w:pPr>
    </w:p>
    <w:p w:rsidR="002163FB" w:rsidRPr="009F6B6F" w:rsidRDefault="002163FB" w:rsidP="002163FB">
      <w:pPr>
        <w:widowControl w:val="0"/>
        <w:ind w:firstLine="737"/>
        <w:jc w:val="both"/>
        <w:rPr>
          <w:rFonts w:eastAsia="Calibri"/>
          <w:lang w:val="en-US" w:eastAsia="en-US"/>
        </w:rPr>
      </w:pPr>
      <w:r w:rsidRPr="009F6B6F">
        <w:rPr>
          <w:rFonts w:eastAsia="Calibri"/>
          <w:lang w:val="en-GB" w:eastAsia="en-US"/>
        </w:rPr>
        <w:t>The article discusses techniques</w:t>
      </w:r>
      <w:r w:rsidRPr="009F6B6F">
        <w:rPr>
          <w:rFonts w:eastAsia="Calibri"/>
          <w:shd w:val="clear" w:color="auto" w:fill="FFFFFF"/>
          <w:lang w:val="en-US" w:eastAsia="en-US"/>
        </w:rPr>
        <w:t xml:space="preserve"> of formation of communicative universal educational activities in elementary school students in an English classroom and clubs. The presented practical experience helps to answer the question how to teach younger students to create productive interaction and cooperation with peers and adults. The process of formation and development of dialogical skills is analyzed on the example of comics from “Starlight”</w:t>
      </w:r>
      <w:r w:rsidRPr="009F6B6F">
        <w:rPr>
          <w:rFonts w:eastAsia="Calibri"/>
          <w:i/>
          <w:shd w:val="clear" w:color="auto" w:fill="FFFFFF"/>
          <w:lang w:val="en-US" w:eastAsia="en-US"/>
        </w:rPr>
        <w:t xml:space="preserve"> </w:t>
      </w:r>
      <w:r w:rsidRPr="009F6B6F">
        <w:rPr>
          <w:rFonts w:eastAsia="Calibri"/>
          <w:shd w:val="clear" w:color="auto" w:fill="FFFFFF"/>
          <w:lang w:val="en-US" w:eastAsia="en-US"/>
        </w:rPr>
        <w:t xml:space="preserve">text-book and on forms of activities in English clubs. </w:t>
      </w:r>
    </w:p>
    <w:p w:rsidR="002163FB" w:rsidRPr="009F6B6F" w:rsidRDefault="002163FB" w:rsidP="002163FB">
      <w:pPr>
        <w:widowControl w:val="0"/>
        <w:ind w:firstLine="737"/>
        <w:jc w:val="both"/>
        <w:rPr>
          <w:rFonts w:eastAsia="Calibri"/>
          <w:bCs/>
          <w:sz w:val="22"/>
          <w:szCs w:val="22"/>
          <w:lang w:val="en-GB" w:eastAsia="en-US"/>
        </w:rPr>
      </w:pPr>
      <w:r w:rsidRPr="009F6B6F">
        <w:rPr>
          <w:rFonts w:eastAsia="Calibri"/>
          <w:b/>
          <w:lang w:val="en-GB" w:eastAsia="en-US"/>
        </w:rPr>
        <w:t>Keywords</w:t>
      </w:r>
      <w:r w:rsidRPr="009F6B6F">
        <w:rPr>
          <w:rFonts w:eastAsia="Calibri"/>
          <w:b/>
          <w:lang w:val="en-US" w:eastAsia="en-US"/>
        </w:rPr>
        <w:t xml:space="preserve">: </w:t>
      </w:r>
      <w:r w:rsidRPr="009F6B6F">
        <w:rPr>
          <w:rFonts w:eastAsia="Calibri"/>
          <w:bCs/>
          <w:lang w:val="en-US" w:eastAsia="en-US"/>
        </w:rPr>
        <w:t>communicative universal educational actions, socialization of individuals, efficient interaction, dialogues,</w:t>
      </w:r>
      <w:r w:rsidRPr="009F6B6F">
        <w:rPr>
          <w:rFonts w:eastAsia="Calibri"/>
          <w:lang w:val="en-US" w:eastAsia="en-US"/>
        </w:rPr>
        <w:t xml:space="preserve"> extracurricular activities</w:t>
      </w:r>
      <w:r w:rsidRPr="009F6B6F">
        <w:rPr>
          <w:rFonts w:eastAsia="Calibri"/>
          <w:bCs/>
          <w:lang w:val="en-US" w:eastAsia="en-US"/>
        </w:rPr>
        <w:t>,</w:t>
      </w:r>
      <w:r w:rsidRPr="009F6B6F">
        <w:rPr>
          <w:rFonts w:eastAsia="Calibri"/>
          <w:lang w:val="en-US" w:eastAsia="en-US"/>
        </w:rPr>
        <w:t xml:space="preserve"> </w:t>
      </w:r>
      <w:r w:rsidRPr="009F6B6F">
        <w:rPr>
          <w:rFonts w:eastAsia="Calibri"/>
          <w:bCs/>
          <w:lang w:val="en-US" w:eastAsia="en-US"/>
        </w:rPr>
        <w:t>educational potential.</w:t>
      </w:r>
    </w:p>
    <w:p w:rsidR="002163FB" w:rsidRPr="009F6B6F" w:rsidRDefault="002163FB" w:rsidP="002163FB">
      <w:pPr>
        <w:widowControl w:val="0"/>
        <w:ind w:firstLine="737"/>
        <w:jc w:val="both"/>
        <w:rPr>
          <w:rFonts w:ascii="Calibri" w:eastAsia="Calibri" w:hAnsi="Calibri"/>
          <w:sz w:val="22"/>
          <w:szCs w:val="22"/>
          <w:lang w:val="en-GB" w:eastAsia="en-US"/>
        </w:rPr>
      </w:pPr>
    </w:p>
    <w:p w:rsidR="002163FB" w:rsidRPr="009F6B6F" w:rsidRDefault="002163FB" w:rsidP="002163FB">
      <w:pPr>
        <w:tabs>
          <w:tab w:val="left" w:pos="709"/>
        </w:tabs>
        <w:spacing w:line="360" w:lineRule="auto"/>
        <w:ind w:firstLine="709"/>
        <w:jc w:val="both"/>
        <w:rPr>
          <w:rFonts w:eastAsia="Calibri"/>
          <w:sz w:val="28"/>
          <w:szCs w:val="28"/>
          <w:lang w:eastAsia="en-US"/>
        </w:rPr>
      </w:pPr>
      <w:r w:rsidRPr="009F6B6F">
        <w:rPr>
          <w:rFonts w:eastAsia="Calibri"/>
          <w:sz w:val="28"/>
          <w:szCs w:val="28"/>
          <w:lang w:eastAsia="en-US"/>
        </w:rPr>
        <w:t xml:space="preserve">Обязательным требованием ФГОС НОО является формирование коммуникативных универсальных учебных действий (УУД), обеспечивающих социальную компетенцию школьников, их умения участвовать в коллективном обсуждении проблем, учитывая позиции партнеров по общению, интегрироваться в группу обучающихся и строить продуктивное взаимодействие и сотрудничество со сверстниками и взрослыми [1]. Актуальность этой группы УУД может быть объяснена тем, что от степени их </w:t>
      </w:r>
      <w:proofErr w:type="spellStart"/>
      <w:r>
        <w:rPr>
          <w:rFonts w:eastAsia="Calibri"/>
          <w:sz w:val="28"/>
          <w:szCs w:val="28"/>
          <w:lang w:eastAsia="en-US"/>
        </w:rPr>
        <w:t>с</w:t>
      </w:r>
      <w:r w:rsidRPr="009F6B6F">
        <w:rPr>
          <w:rFonts w:eastAsia="Calibri"/>
          <w:sz w:val="28"/>
          <w:szCs w:val="28"/>
          <w:lang w:eastAsia="en-US"/>
        </w:rPr>
        <w:t>формированности</w:t>
      </w:r>
      <w:proofErr w:type="spellEnd"/>
      <w:r>
        <w:rPr>
          <w:rFonts w:eastAsia="Calibri"/>
          <w:sz w:val="28"/>
          <w:szCs w:val="28"/>
          <w:lang w:eastAsia="en-US"/>
        </w:rPr>
        <w:t xml:space="preserve"> </w:t>
      </w:r>
      <w:r w:rsidRPr="009F6B6F">
        <w:rPr>
          <w:rFonts w:eastAsia="Calibri"/>
          <w:sz w:val="28"/>
          <w:szCs w:val="28"/>
          <w:lang w:eastAsia="en-US"/>
        </w:rPr>
        <w:t>зависит</w:t>
      </w:r>
      <w:r>
        <w:rPr>
          <w:rFonts w:eastAsia="Calibri"/>
          <w:sz w:val="28"/>
          <w:szCs w:val="28"/>
          <w:lang w:eastAsia="en-US"/>
        </w:rPr>
        <w:t xml:space="preserve"> </w:t>
      </w:r>
      <w:r w:rsidRPr="009F6B6F">
        <w:rPr>
          <w:rFonts w:eastAsia="Calibri"/>
          <w:sz w:val="28"/>
          <w:szCs w:val="28"/>
          <w:lang w:eastAsia="en-US"/>
        </w:rPr>
        <w:t>не только</w:t>
      </w:r>
      <w:r>
        <w:rPr>
          <w:rFonts w:eastAsia="Calibri"/>
          <w:sz w:val="28"/>
          <w:szCs w:val="28"/>
          <w:lang w:eastAsia="en-US"/>
        </w:rPr>
        <w:t xml:space="preserve"> </w:t>
      </w:r>
      <w:r w:rsidRPr="009F6B6F">
        <w:rPr>
          <w:rFonts w:eastAsia="Calibri"/>
          <w:sz w:val="28"/>
          <w:szCs w:val="28"/>
          <w:lang w:eastAsia="en-US"/>
        </w:rPr>
        <w:t>результативность обучения</w:t>
      </w:r>
      <w:r>
        <w:rPr>
          <w:rFonts w:eastAsia="Calibri"/>
          <w:sz w:val="28"/>
          <w:szCs w:val="28"/>
          <w:lang w:eastAsia="en-US"/>
        </w:rPr>
        <w:t xml:space="preserve"> детей, </w:t>
      </w:r>
      <w:r w:rsidRPr="009F6B6F">
        <w:rPr>
          <w:rFonts w:eastAsia="Calibri"/>
          <w:sz w:val="28"/>
          <w:szCs w:val="28"/>
          <w:lang w:eastAsia="en-US"/>
        </w:rPr>
        <w:t>но и</w:t>
      </w:r>
      <w:r>
        <w:rPr>
          <w:rFonts w:eastAsia="Calibri"/>
          <w:sz w:val="28"/>
          <w:szCs w:val="28"/>
          <w:lang w:eastAsia="en-US"/>
        </w:rPr>
        <w:t xml:space="preserve"> </w:t>
      </w:r>
      <w:r w:rsidRPr="009F6B6F">
        <w:rPr>
          <w:rFonts w:eastAsia="Calibri"/>
          <w:sz w:val="28"/>
          <w:szCs w:val="28"/>
          <w:lang w:eastAsia="en-US"/>
        </w:rPr>
        <w:t>процесс их социализации,</w:t>
      </w:r>
      <w:r>
        <w:rPr>
          <w:rFonts w:eastAsia="Calibri"/>
          <w:sz w:val="28"/>
          <w:szCs w:val="28"/>
          <w:lang w:eastAsia="en-US"/>
        </w:rPr>
        <w:t xml:space="preserve"> </w:t>
      </w:r>
      <w:r w:rsidRPr="009F6B6F">
        <w:rPr>
          <w:rFonts w:eastAsia="Calibri"/>
          <w:sz w:val="28"/>
          <w:szCs w:val="28"/>
          <w:lang w:eastAsia="en-US"/>
        </w:rPr>
        <w:t>и развития личности в целом.</w:t>
      </w:r>
    </w:p>
    <w:p w:rsidR="002163FB" w:rsidRPr="009F6B6F" w:rsidRDefault="002163FB" w:rsidP="002163FB">
      <w:pPr>
        <w:tabs>
          <w:tab w:val="left" w:pos="709"/>
        </w:tabs>
        <w:spacing w:line="360" w:lineRule="auto"/>
        <w:ind w:firstLine="709"/>
        <w:jc w:val="both"/>
        <w:rPr>
          <w:sz w:val="28"/>
          <w:szCs w:val="28"/>
          <w:lang w:eastAsia="en-US"/>
        </w:rPr>
      </w:pPr>
      <w:r w:rsidRPr="009F6B6F">
        <w:rPr>
          <w:rFonts w:eastAsia="Calibri"/>
          <w:sz w:val="28"/>
          <w:szCs w:val="28"/>
          <w:lang w:eastAsia="en-US"/>
        </w:rPr>
        <w:lastRenderedPageBreak/>
        <w:t>Как известно, умения</w:t>
      </w:r>
      <w:r>
        <w:rPr>
          <w:rFonts w:eastAsia="Calibri"/>
          <w:sz w:val="28"/>
          <w:szCs w:val="28"/>
          <w:lang w:eastAsia="en-US"/>
        </w:rPr>
        <w:t xml:space="preserve"> </w:t>
      </w:r>
      <w:r w:rsidRPr="009F6B6F">
        <w:rPr>
          <w:rFonts w:eastAsia="Calibri"/>
          <w:sz w:val="28"/>
          <w:szCs w:val="28"/>
          <w:lang w:eastAsia="en-US"/>
        </w:rPr>
        <w:t>формируются</w:t>
      </w:r>
      <w:r>
        <w:rPr>
          <w:rFonts w:eastAsia="Calibri"/>
          <w:sz w:val="28"/>
          <w:szCs w:val="28"/>
          <w:lang w:eastAsia="en-US"/>
        </w:rPr>
        <w:t xml:space="preserve"> </w:t>
      </w:r>
      <w:r w:rsidRPr="009F6B6F">
        <w:rPr>
          <w:rFonts w:eastAsia="Calibri"/>
          <w:sz w:val="28"/>
          <w:szCs w:val="28"/>
          <w:lang w:eastAsia="en-US"/>
        </w:rPr>
        <w:t xml:space="preserve">в деятельности, а коммуникативные умения – в процессе общения </w:t>
      </w:r>
      <w:proofErr w:type="gramStart"/>
      <w:r w:rsidRPr="009F6B6F">
        <w:rPr>
          <w:rFonts w:eastAsia="Calibri"/>
          <w:sz w:val="28"/>
          <w:szCs w:val="28"/>
          <w:lang w:eastAsia="en-US"/>
        </w:rPr>
        <w:t>учащихся</w:t>
      </w:r>
      <w:proofErr w:type="gramEnd"/>
      <w:r w:rsidRPr="009F6B6F">
        <w:rPr>
          <w:rFonts w:eastAsia="Calibri"/>
          <w:sz w:val="28"/>
          <w:szCs w:val="28"/>
          <w:lang w:eastAsia="en-US"/>
        </w:rPr>
        <w:t xml:space="preserve"> как в учебном процессе, так и во внеурочной деятельности. Что касается предмета «Иностранный язык», то здесь значительное место отводится</w:t>
      </w:r>
      <w:r w:rsidRPr="009F6B6F">
        <w:rPr>
          <w:sz w:val="28"/>
          <w:szCs w:val="28"/>
          <w:lang w:eastAsia="en-US"/>
        </w:rPr>
        <w:t xml:space="preserve"> формированию навыков и развитию умений диалогической формы общения. </w:t>
      </w:r>
    </w:p>
    <w:p w:rsidR="002163FB" w:rsidRPr="009F6B6F" w:rsidRDefault="002163FB" w:rsidP="002163FB">
      <w:pPr>
        <w:tabs>
          <w:tab w:val="left" w:pos="709"/>
        </w:tabs>
        <w:spacing w:line="360" w:lineRule="auto"/>
        <w:ind w:firstLine="709"/>
        <w:jc w:val="both"/>
        <w:rPr>
          <w:sz w:val="28"/>
          <w:szCs w:val="28"/>
          <w:lang w:eastAsia="en-US"/>
        </w:rPr>
      </w:pPr>
      <w:r w:rsidRPr="009F6B6F">
        <w:rPr>
          <w:sz w:val="28"/>
          <w:szCs w:val="28"/>
          <w:lang w:eastAsia="en-US"/>
        </w:rPr>
        <w:t>Диалог включается в учебный процесс при изучении грамматики, при введении новой лексики, введении фраз речевого этикета, при обобщении определенного тематического блока и т. д. Используются диалоги репродуктивного и продуктивного характера. Уже во 2 классе учащиеся могут составлять диалоги продуктивного характера особенно в том случае, если имеются опоры, в которые они подставляют свои имена, речевые клише, используя усвоенные реплики речевого этикета.</w:t>
      </w:r>
    </w:p>
    <w:p w:rsidR="002163FB" w:rsidRPr="009F6B6F" w:rsidRDefault="002163FB" w:rsidP="002163FB">
      <w:pPr>
        <w:tabs>
          <w:tab w:val="left" w:pos="709"/>
        </w:tabs>
        <w:spacing w:line="360" w:lineRule="auto"/>
        <w:ind w:firstLine="709"/>
        <w:jc w:val="both"/>
        <w:rPr>
          <w:sz w:val="28"/>
          <w:szCs w:val="28"/>
          <w:lang w:eastAsia="en-US"/>
        </w:rPr>
      </w:pPr>
      <w:r w:rsidRPr="009F6B6F">
        <w:rPr>
          <w:sz w:val="28"/>
          <w:szCs w:val="28"/>
          <w:lang w:eastAsia="en-US"/>
        </w:rPr>
        <w:t>Работая над формированием навыков диалогической речи, мы  используем следующие приемы:</w:t>
      </w:r>
    </w:p>
    <w:p w:rsidR="002163FB" w:rsidRPr="009F6B6F" w:rsidRDefault="002163FB" w:rsidP="002163FB">
      <w:pPr>
        <w:tabs>
          <w:tab w:val="left" w:pos="709"/>
        </w:tabs>
        <w:spacing w:line="360" w:lineRule="auto"/>
        <w:ind w:firstLine="709"/>
        <w:jc w:val="both"/>
        <w:rPr>
          <w:sz w:val="28"/>
          <w:szCs w:val="28"/>
          <w:lang w:eastAsia="en-US"/>
        </w:rPr>
      </w:pPr>
      <w:r w:rsidRPr="009F6B6F">
        <w:rPr>
          <w:sz w:val="28"/>
          <w:szCs w:val="28"/>
          <w:lang w:eastAsia="en-US"/>
        </w:rPr>
        <w:t>1)</w:t>
      </w:r>
      <w:r>
        <w:rPr>
          <w:sz w:val="28"/>
          <w:szCs w:val="28"/>
          <w:lang w:eastAsia="en-US"/>
        </w:rPr>
        <w:t xml:space="preserve"> </w:t>
      </w:r>
      <w:r w:rsidRPr="009F6B6F">
        <w:rPr>
          <w:sz w:val="28"/>
          <w:szCs w:val="28"/>
          <w:lang w:eastAsia="en-US"/>
        </w:rPr>
        <w:t>заучивание коротких диалогов, состоящих из 1-2 диалогических единств;</w:t>
      </w:r>
    </w:p>
    <w:p w:rsidR="002163FB" w:rsidRPr="009F6B6F" w:rsidRDefault="002163FB" w:rsidP="002163FB">
      <w:pPr>
        <w:tabs>
          <w:tab w:val="left" w:pos="709"/>
        </w:tabs>
        <w:spacing w:line="360" w:lineRule="auto"/>
        <w:ind w:firstLine="709"/>
        <w:jc w:val="both"/>
        <w:rPr>
          <w:sz w:val="28"/>
          <w:szCs w:val="28"/>
          <w:lang w:eastAsia="en-US"/>
        </w:rPr>
      </w:pPr>
      <w:r w:rsidRPr="009F6B6F">
        <w:rPr>
          <w:sz w:val="28"/>
          <w:szCs w:val="28"/>
          <w:lang w:eastAsia="en-US"/>
        </w:rPr>
        <w:t>2)</w:t>
      </w:r>
      <w:r>
        <w:rPr>
          <w:sz w:val="28"/>
          <w:szCs w:val="28"/>
          <w:lang w:eastAsia="en-US"/>
        </w:rPr>
        <w:t xml:space="preserve"> </w:t>
      </w:r>
      <w:r w:rsidRPr="009F6B6F">
        <w:rPr>
          <w:sz w:val="28"/>
          <w:szCs w:val="28"/>
          <w:lang w:eastAsia="en-US"/>
        </w:rPr>
        <w:t>грамматическое и лексическое преобразование реплик, под которым понимается изменение действующих лиц, времени, места действия;</w:t>
      </w:r>
    </w:p>
    <w:p w:rsidR="002163FB" w:rsidRPr="009F6B6F" w:rsidRDefault="002163FB" w:rsidP="002163FB">
      <w:pPr>
        <w:tabs>
          <w:tab w:val="left" w:pos="709"/>
        </w:tabs>
        <w:spacing w:line="360" w:lineRule="auto"/>
        <w:ind w:firstLine="709"/>
        <w:jc w:val="both"/>
        <w:rPr>
          <w:sz w:val="28"/>
          <w:szCs w:val="28"/>
          <w:lang w:eastAsia="en-US"/>
        </w:rPr>
      </w:pPr>
      <w:r w:rsidRPr="009F6B6F">
        <w:rPr>
          <w:sz w:val="28"/>
          <w:szCs w:val="28"/>
          <w:lang w:eastAsia="en-US"/>
        </w:rPr>
        <w:t>3)</w:t>
      </w:r>
      <w:r>
        <w:rPr>
          <w:sz w:val="28"/>
          <w:szCs w:val="28"/>
          <w:lang w:eastAsia="en-US"/>
        </w:rPr>
        <w:t xml:space="preserve"> </w:t>
      </w:r>
      <w:r w:rsidRPr="009F6B6F">
        <w:rPr>
          <w:sz w:val="28"/>
          <w:szCs w:val="28"/>
          <w:lang w:eastAsia="en-US"/>
        </w:rPr>
        <w:t>комбинирование, т. е. включение усвоенных реплик в новые ситуации общения.</w:t>
      </w:r>
    </w:p>
    <w:p w:rsidR="002163FB" w:rsidRPr="009F6B6F" w:rsidRDefault="002163FB" w:rsidP="002163FB">
      <w:pPr>
        <w:tabs>
          <w:tab w:val="left" w:pos="709"/>
        </w:tabs>
        <w:spacing w:line="360" w:lineRule="auto"/>
        <w:ind w:firstLine="709"/>
        <w:jc w:val="both"/>
        <w:rPr>
          <w:sz w:val="28"/>
          <w:szCs w:val="28"/>
          <w:lang w:eastAsia="en-US"/>
        </w:rPr>
      </w:pPr>
      <w:r w:rsidRPr="009F6B6F">
        <w:rPr>
          <w:sz w:val="28"/>
          <w:szCs w:val="28"/>
          <w:lang w:eastAsia="en-US"/>
        </w:rPr>
        <w:t>УМК «Звездный английский» (“</w:t>
      </w:r>
      <w:r w:rsidRPr="009F6B6F">
        <w:rPr>
          <w:sz w:val="28"/>
          <w:szCs w:val="28"/>
          <w:lang w:val="en-US" w:eastAsia="en-US"/>
        </w:rPr>
        <w:t>Starlight</w:t>
      </w:r>
      <w:r w:rsidRPr="009F6B6F">
        <w:rPr>
          <w:sz w:val="28"/>
          <w:szCs w:val="28"/>
          <w:lang w:eastAsia="en-US"/>
        </w:rPr>
        <w:t xml:space="preserve">”) для начальной школы, используемый нами, предоставляет широкие возможности для развития умений диалогической речи. Герои УМК «разговаривают» на социально-бытовые темы в рамках комиксов, которые интересны по содержанию, легки в запоминании и </w:t>
      </w:r>
      <w:proofErr w:type="spellStart"/>
      <w:r w:rsidRPr="009F6B6F">
        <w:rPr>
          <w:sz w:val="28"/>
          <w:szCs w:val="28"/>
          <w:lang w:eastAsia="en-US"/>
        </w:rPr>
        <w:t>инсценировании</w:t>
      </w:r>
      <w:proofErr w:type="spellEnd"/>
      <w:r w:rsidRPr="009F6B6F">
        <w:rPr>
          <w:sz w:val="28"/>
          <w:szCs w:val="28"/>
          <w:lang w:eastAsia="en-US"/>
        </w:rPr>
        <w:t xml:space="preserve">, сопровождаются звуковыми эффектами  и визуализируются при просмотре </w:t>
      </w:r>
      <w:r w:rsidRPr="009F6B6F">
        <w:rPr>
          <w:sz w:val="28"/>
          <w:szCs w:val="28"/>
          <w:lang w:val="en-US" w:eastAsia="en-US"/>
        </w:rPr>
        <w:t>DVD</w:t>
      </w:r>
      <w:r w:rsidRPr="009F6B6F">
        <w:rPr>
          <w:sz w:val="28"/>
          <w:szCs w:val="28"/>
          <w:lang w:eastAsia="en-US"/>
        </w:rPr>
        <w:t>-фильма. В результате у учащихся отмечается эмоциональный подъем, положительный настрой, желание изучать английский язык.</w:t>
      </w:r>
    </w:p>
    <w:p w:rsidR="002163FB" w:rsidRPr="009F6B6F" w:rsidRDefault="002163FB" w:rsidP="002163FB">
      <w:pPr>
        <w:tabs>
          <w:tab w:val="left" w:pos="709"/>
        </w:tabs>
        <w:spacing w:line="360" w:lineRule="auto"/>
        <w:ind w:firstLine="709"/>
        <w:jc w:val="both"/>
        <w:rPr>
          <w:sz w:val="28"/>
          <w:szCs w:val="28"/>
          <w:lang w:eastAsia="en-US"/>
        </w:rPr>
      </w:pPr>
      <w:r w:rsidRPr="009F6B6F">
        <w:rPr>
          <w:sz w:val="28"/>
          <w:szCs w:val="28"/>
          <w:lang w:eastAsia="en-US"/>
        </w:rPr>
        <w:t xml:space="preserve">На подготовительном этапе работы с комиксом перед учащимися ставится коммуникативная задача. Знакомясь с комиксом, дети слушают его </w:t>
      </w:r>
      <w:r w:rsidRPr="009F6B6F">
        <w:rPr>
          <w:sz w:val="28"/>
          <w:szCs w:val="28"/>
          <w:lang w:eastAsia="en-US"/>
        </w:rPr>
        <w:lastRenderedPageBreak/>
        <w:t>сначала в звукозаписи без визуальной опоры, затем повторяют за учителем. Следующий этап – проверка, насколько ученики  поняли  диалог. Затем дети слушают комикс еще раз, опираясь на печатный текст, и отрабатывают технику чтения, т.</w:t>
      </w:r>
      <w:r>
        <w:rPr>
          <w:sz w:val="28"/>
          <w:szCs w:val="28"/>
          <w:lang w:eastAsia="en-US"/>
        </w:rPr>
        <w:t xml:space="preserve"> </w:t>
      </w:r>
      <w:r w:rsidRPr="009F6B6F">
        <w:rPr>
          <w:sz w:val="28"/>
          <w:szCs w:val="28"/>
          <w:lang w:eastAsia="en-US"/>
        </w:rPr>
        <w:t xml:space="preserve">е. воспроизводят его. Учащиеся овладевают произносительной, интонационной стороной каждого диалогического единства на </w:t>
      </w:r>
      <w:proofErr w:type="spellStart"/>
      <w:r w:rsidRPr="009F6B6F">
        <w:rPr>
          <w:sz w:val="28"/>
          <w:szCs w:val="28"/>
          <w:lang w:eastAsia="en-US"/>
        </w:rPr>
        <w:t>имитативной</w:t>
      </w:r>
      <w:proofErr w:type="spellEnd"/>
      <w:r w:rsidRPr="009F6B6F">
        <w:rPr>
          <w:sz w:val="28"/>
          <w:szCs w:val="28"/>
          <w:lang w:eastAsia="en-US"/>
        </w:rPr>
        <w:t xml:space="preserve"> основе. Как правило, читая диалоги в комиксах дома, учащиеся быстро и непроизвольно запоминают их и могут воспроизвести по памяти. </w:t>
      </w:r>
    </w:p>
    <w:p w:rsidR="002163FB" w:rsidRPr="009F6B6F" w:rsidRDefault="002163FB" w:rsidP="002163FB">
      <w:pPr>
        <w:tabs>
          <w:tab w:val="left" w:pos="709"/>
        </w:tabs>
        <w:spacing w:line="360" w:lineRule="auto"/>
        <w:ind w:firstLine="709"/>
        <w:jc w:val="both"/>
        <w:rPr>
          <w:sz w:val="28"/>
          <w:szCs w:val="28"/>
          <w:lang w:eastAsia="en-US"/>
        </w:rPr>
      </w:pPr>
      <w:r w:rsidRPr="009F6B6F">
        <w:rPr>
          <w:sz w:val="28"/>
          <w:szCs w:val="28"/>
          <w:lang w:eastAsia="en-US"/>
        </w:rPr>
        <w:t xml:space="preserve">В классе происходит воспроизведение диалога с модификациями, когда дети заменяют имя и последнюю реплику. Так учащиеся запоминают структуру диалога и сами диалогические единства, что позволяет им использовать в новых ситуациях общения те из них, которые подходят лучше всего. Благодаря </w:t>
      </w:r>
      <w:r w:rsidRPr="009F6B6F">
        <w:rPr>
          <w:sz w:val="28"/>
          <w:szCs w:val="28"/>
          <w:lang w:val="en-US" w:eastAsia="en-US"/>
        </w:rPr>
        <w:t>DVD</w:t>
      </w:r>
      <w:r w:rsidRPr="009F6B6F">
        <w:rPr>
          <w:sz w:val="28"/>
          <w:szCs w:val="28"/>
          <w:lang w:eastAsia="en-US"/>
        </w:rPr>
        <w:t>-фильму, кроме имитации звуковой стороны речи, ученики получают возможность имитировать язык жестов и поз, развивая  актерское мастерство. Дети легко ассоциируют себя с героями комиксов – куклами и животными</w:t>
      </w:r>
      <w:r w:rsidRPr="009F6B6F">
        <w:rPr>
          <w:b/>
          <w:sz w:val="28"/>
          <w:szCs w:val="28"/>
          <w:lang w:eastAsia="en-US"/>
        </w:rPr>
        <w:t xml:space="preserve">, </w:t>
      </w:r>
      <w:r w:rsidRPr="009F6B6F">
        <w:rPr>
          <w:sz w:val="28"/>
          <w:szCs w:val="28"/>
          <w:lang w:eastAsia="en-US"/>
        </w:rPr>
        <w:t>подражая им.</w:t>
      </w:r>
    </w:p>
    <w:p w:rsidR="002163FB" w:rsidRPr="009F6B6F" w:rsidRDefault="002163FB" w:rsidP="002163FB">
      <w:pPr>
        <w:tabs>
          <w:tab w:val="left" w:pos="709"/>
        </w:tabs>
        <w:spacing w:line="360" w:lineRule="auto"/>
        <w:ind w:firstLine="709"/>
        <w:jc w:val="both"/>
        <w:rPr>
          <w:sz w:val="28"/>
          <w:szCs w:val="28"/>
          <w:lang w:eastAsia="en-US"/>
        </w:rPr>
      </w:pPr>
      <w:r w:rsidRPr="009F6B6F">
        <w:rPr>
          <w:sz w:val="28"/>
          <w:szCs w:val="28"/>
          <w:lang w:eastAsia="en-US"/>
        </w:rPr>
        <w:t xml:space="preserve">При демонстрации и разыгрывании любого диалога, безусловно, необходимо использовать его воспитательный потенциал. </w:t>
      </w:r>
      <w:proofErr w:type="gramStart"/>
      <w:r w:rsidRPr="009F6B6F">
        <w:rPr>
          <w:sz w:val="28"/>
          <w:szCs w:val="28"/>
          <w:lang w:eastAsia="en-US"/>
        </w:rPr>
        <w:t>Например, в ситуации «Знакомство» главное не просто правильно произнести инициирующую и реагирующую реплики, что, конечно, важно, а правильно поприветствовать друг друга, выразить благожелательное, уважительное отношение, т. е</w:t>
      </w:r>
      <w:r>
        <w:rPr>
          <w:sz w:val="28"/>
          <w:szCs w:val="28"/>
          <w:lang w:eastAsia="en-US"/>
        </w:rPr>
        <w:t>.</w:t>
      </w:r>
      <w:r w:rsidRPr="009F6B6F">
        <w:rPr>
          <w:sz w:val="28"/>
          <w:szCs w:val="28"/>
          <w:lang w:eastAsia="en-US"/>
        </w:rPr>
        <w:t xml:space="preserve"> фактически совершить два взаимосвязанных коммуникативных поступка.</w:t>
      </w:r>
      <w:proofErr w:type="gramEnd"/>
      <w:r w:rsidRPr="009F6B6F">
        <w:rPr>
          <w:sz w:val="28"/>
          <w:szCs w:val="28"/>
          <w:lang w:eastAsia="en-US"/>
        </w:rPr>
        <w:t xml:space="preserve"> В этом помогают как вербальные, так и невербальные средства коммуникации. Так, после прочтения комикса “</w:t>
      </w:r>
      <w:r w:rsidRPr="009F6B6F">
        <w:rPr>
          <w:sz w:val="28"/>
          <w:szCs w:val="28"/>
          <w:lang w:val="en-US" w:eastAsia="en-US"/>
        </w:rPr>
        <w:t>Sorry</w:t>
      </w:r>
      <w:r w:rsidRPr="009F6B6F">
        <w:rPr>
          <w:sz w:val="28"/>
          <w:szCs w:val="28"/>
          <w:lang w:eastAsia="en-US"/>
        </w:rPr>
        <w:t xml:space="preserve">, </w:t>
      </w:r>
      <w:r w:rsidRPr="009F6B6F">
        <w:rPr>
          <w:sz w:val="28"/>
          <w:szCs w:val="28"/>
          <w:lang w:val="en-US" w:eastAsia="en-US"/>
        </w:rPr>
        <w:t>doctor</w:t>
      </w:r>
      <w:r w:rsidRPr="009F6B6F">
        <w:rPr>
          <w:sz w:val="28"/>
          <w:szCs w:val="28"/>
          <w:lang w:eastAsia="en-US"/>
        </w:rPr>
        <w:t>…”, мы беседуем с ребятами о милосердии, сострадании. В ходе такой беседы дети пытаются объяснить, почему им стало жаль доктора («доктор хотел помочь другим, сделать доброе дело, а пострадал сам», «мне жаль врача, так как ему было больно»).</w:t>
      </w:r>
    </w:p>
    <w:p w:rsidR="002163FB" w:rsidRPr="009F6B6F" w:rsidRDefault="002163FB" w:rsidP="002163FB">
      <w:pPr>
        <w:shd w:val="clear" w:color="auto" w:fill="FFFFFF"/>
        <w:tabs>
          <w:tab w:val="left" w:pos="709"/>
        </w:tabs>
        <w:spacing w:line="360" w:lineRule="auto"/>
        <w:ind w:firstLine="709"/>
        <w:jc w:val="both"/>
        <w:rPr>
          <w:rFonts w:ascii="Calibri" w:eastAsia="Calibri" w:hAnsi="Calibri"/>
          <w:sz w:val="28"/>
          <w:szCs w:val="28"/>
          <w:lang w:eastAsia="en-US"/>
        </w:rPr>
      </w:pPr>
      <w:r w:rsidRPr="009F6B6F">
        <w:rPr>
          <w:sz w:val="28"/>
          <w:szCs w:val="28"/>
        </w:rPr>
        <w:t xml:space="preserve">Вся эта работа вносит вклад в формирование коммуникативных УУД, </w:t>
      </w:r>
      <w:r w:rsidRPr="009F6B6F">
        <w:rPr>
          <w:rFonts w:eastAsia="Calibri"/>
          <w:sz w:val="28"/>
          <w:szCs w:val="28"/>
          <w:lang w:eastAsia="en-US"/>
        </w:rPr>
        <w:t>т. к.</w:t>
      </w:r>
      <w:r w:rsidRPr="009F6B6F">
        <w:rPr>
          <w:rFonts w:ascii="Calibri" w:eastAsia="Calibri" w:hAnsi="Calibri"/>
          <w:sz w:val="28"/>
          <w:szCs w:val="28"/>
          <w:lang w:eastAsia="en-US"/>
        </w:rPr>
        <w:t xml:space="preserve"> д</w:t>
      </w:r>
      <w:r w:rsidRPr="009F6B6F">
        <w:rPr>
          <w:sz w:val="28"/>
          <w:szCs w:val="28"/>
          <w:lang w:eastAsia="en-US"/>
        </w:rPr>
        <w:t xml:space="preserve">иалог способствует развитию внутренней речи, формированию </w:t>
      </w:r>
      <w:r w:rsidRPr="009F6B6F">
        <w:rPr>
          <w:sz w:val="28"/>
          <w:szCs w:val="28"/>
          <w:lang w:eastAsia="en-US"/>
        </w:rPr>
        <w:lastRenderedPageBreak/>
        <w:t xml:space="preserve">логического мышления, развивает эмоциональную сферу младших школьников, затрагивает их личностный опыт. Ученик </w:t>
      </w:r>
      <w:proofErr w:type="spellStart"/>
      <w:r w:rsidRPr="009F6B6F">
        <w:rPr>
          <w:sz w:val="28"/>
          <w:szCs w:val="28"/>
          <w:lang w:eastAsia="en-US"/>
        </w:rPr>
        <w:t>самореализуется</w:t>
      </w:r>
      <w:proofErr w:type="spellEnd"/>
      <w:r w:rsidRPr="009F6B6F">
        <w:rPr>
          <w:sz w:val="28"/>
          <w:szCs w:val="28"/>
          <w:lang w:eastAsia="en-US"/>
        </w:rPr>
        <w:t xml:space="preserve"> в диалоге, делится своими впечатлениями, что так важно для современного образования, носящего личностно-ориентированный характер.</w:t>
      </w:r>
    </w:p>
    <w:p w:rsidR="002163FB" w:rsidRPr="009F6B6F" w:rsidRDefault="002163FB" w:rsidP="002163FB">
      <w:pPr>
        <w:shd w:val="clear" w:color="auto" w:fill="FFFFFF"/>
        <w:tabs>
          <w:tab w:val="left" w:pos="709"/>
        </w:tabs>
        <w:spacing w:line="360" w:lineRule="auto"/>
        <w:ind w:firstLine="709"/>
        <w:jc w:val="both"/>
        <w:rPr>
          <w:sz w:val="28"/>
          <w:szCs w:val="28"/>
        </w:rPr>
      </w:pPr>
      <w:r w:rsidRPr="009F6B6F">
        <w:rPr>
          <w:sz w:val="28"/>
          <w:szCs w:val="28"/>
        </w:rPr>
        <w:t>Не меньшее значение для формирования коммуникативных УУД имеет и внеурочная деятельность, проводимая в рамках кружковых занятий по английскому языку («Английский с удовольствием!», «Чтение с увлечением» и др.). Она организуется с учетом интересов и склонностей детей, выявляемых с помощью анкетирования. Анкеты школьников, участвующих в кружках, показывают, что одним из их результатов является положительный настрой, желание изучать иностранный язык (</w:t>
      </w:r>
      <w:r w:rsidRPr="009F6B6F">
        <w:rPr>
          <w:i/>
          <w:sz w:val="28"/>
          <w:szCs w:val="28"/>
        </w:rPr>
        <w:t>всегда</w:t>
      </w:r>
      <w:r w:rsidRPr="009F6B6F">
        <w:rPr>
          <w:sz w:val="28"/>
          <w:szCs w:val="28"/>
        </w:rPr>
        <w:t xml:space="preserve"> испытывают эмоциональный подъем 94% респондентов, </w:t>
      </w:r>
      <w:r w:rsidRPr="009F6B6F">
        <w:rPr>
          <w:i/>
          <w:sz w:val="28"/>
          <w:szCs w:val="28"/>
        </w:rPr>
        <w:t xml:space="preserve">иногда </w:t>
      </w:r>
      <w:r w:rsidRPr="009F6B6F">
        <w:rPr>
          <w:sz w:val="28"/>
          <w:szCs w:val="28"/>
        </w:rPr>
        <w:t xml:space="preserve">– 6%). 58% детей отмечают  высокую готовность и стремление реализовывать проекты (сказки, инсценировки и проекты, посвященные праздникам), участвовать  в коллективном обсуждении проблем. Работе в группах отдают предпочтение 100% учащихся, а 47% гимназистов начальной школы подчеркивают, что «работа в группах помогает учиться слушать и слышать сверстников». Однако всего лишь 28% детей отмечают, что умеют сотрудничать с учителем и сверстниками на высоком уровне, 72% выразили желание, что «хотелось бы подучиться».     </w:t>
      </w:r>
    </w:p>
    <w:p w:rsidR="002163FB" w:rsidRPr="009F6B6F" w:rsidRDefault="002163FB" w:rsidP="002163FB">
      <w:pPr>
        <w:tabs>
          <w:tab w:val="left" w:pos="709"/>
        </w:tabs>
        <w:spacing w:line="360" w:lineRule="auto"/>
        <w:ind w:firstLine="709"/>
        <w:jc w:val="both"/>
        <w:rPr>
          <w:rFonts w:eastAsia="Calibri"/>
          <w:sz w:val="28"/>
          <w:szCs w:val="28"/>
          <w:lang w:eastAsia="en-US"/>
        </w:rPr>
      </w:pPr>
      <w:r w:rsidRPr="009F6B6F">
        <w:rPr>
          <w:rFonts w:eastAsia="Calibri"/>
          <w:sz w:val="28"/>
          <w:szCs w:val="28"/>
          <w:lang w:eastAsia="en-US"/>
        </w:rPr>
        <w:t xml:space="preserve">В связи с этим мы продолжаем совершенствовать коммуникативные УУД вместе с героями </w:t>
      </w:r>
      <w:r w:rsidRPr="009F6B6F">
        <w:rPr>
          <w:sz w:val="28"/>
          <w:szCs w:val="28"/>
          <w:lang w:eastAsia="en-US"/>
        </w:rPr>
        <w:t>УМК “</w:t>
      </w:r>
      <w:r w:rsidRPr="009F6B6F">
        <w:rPr>
          <w:sz w:val="28"/>
          <w:szCs w:val="28"/>
          <w:lang w:val="en-US" w:eastAsia="en-US"/>
        </w:rPr>
        <w:t>Starlight</w:t>
      </w:r>
      <w:r w:rsidRPr="009F6B6F">
        <w:rPr>
          <w:sz w:val="28"/>
          <w:szCs w:val="28"/>
          <w:lang w:eastAsia="en-US"/>
        </w:rPr>
        <w:t>”</w:t>
      </w:r>
      <w:r w:rsidRPr="009F6B6F">
        <w:rPr>
          <w:rFonts w:eastAsia="Calibri"/>
          <w:sz w:val="28"/>
          <w:szCs w:val="28"/>
          <w:lang w:eastAsia="en-US"/>
        </w:rPr>
        <w:t xml:space="preserve"> на занятиях кружка, где дети пробуют трансформировать выученные на уроках диалоги, дополнять их и разыгрывать с другими партнерами, иногда из других классов.</w:t>
      </w:r>
      <w:r w:rsidRPr="009F6B6F">
        <w:rPr>
          <w:sz w:val="28"/>
          <w:szCs w:val="28"/>
          <w:lang w:eastAsia="en-US"/>
        </w:rPr>
        <w:t xml:space="preserve"> </w:t>
      </w:r>
      <w:r w:rsidRPr="009F6B6F">
        <w:rPr>
          <w:rFonts w:eastAsia="Calibri"/>
          <w:sz w:val="28"/>
          <w:szCs w:val="28"/>
          <w:lang w:eastAsia="en-US"/>
        </w:rPr>
        <w:t>Особой популярностью пользуются творческие задания и игры,</w:t>
      </w:r>
      <w:r>
        <w:rPr>
          <w:rFonts w:eastAsia="Calibri"/>
          <w:sz w:val="28"/>
          <w:szCs w:val="28"/>
          <w:lang w:eastAsia="en-US"/>
        </w:rPr>
        <w:t xml:space="preserve"> </w:t>
      </w:r>
      <w:r w:rsidRPr="009F6B6F">
        <w:rPr>
          <w:rFonts w:eastAsia="Calibri"/>
          <w:sz w:val="28"/>
          <w:szCs w:val="28"/>
          <w:lang w:eastAsia="en-US"/>
        </w:rPr>
        <w:t xml:space="preserve">направленные на формирование и совершенствование </w:t>
      </w:r>
      <w:proofErr w:type="gramStart"/>
      <w:r w:rsidRPr="009F6B6F">
        <w:rPr>
          <w:rFonts w:eastAsia="Calibri"/>
          <w:sz w:val="28"/>
          <w:szCs w:val="28"/>
          <w:lang w:eastAsia="en-US"/>
        </w:rPr>
        <w:t>коммуникативных</w:t>
      </w:r>
      <w:proofErr w:type="gramEnd"/>
      <w:r>
        <w:rPr>
          <w:rFonts w:eastAsia="Calibri"/>
          <w:sz w:val="28"/>
          <w:szCs w:val="28"/>
          <w:lang w:eastAsia="en-US"/>
        </w:rPr>
        <w:t xml:space="preserve"> </w:t>
      </w:r>
      <w:r w:rsidRPr="009F6B6F">
        <w:rPr>
          <w:rFonts w:eastAsia="Calibri"/>
          <w:sz w:val="28"/>
          <w:szCs w:val="28"/>
          <w:lang w:eastAsia="en-US"/>
        </w:rPr>
        <w:t>УУД, например:</w:t>
      </w:r>
    </w:p>
    <w:p w:rsidR="002163FB" w:rsidRPr="009F6B6F" w:rsidRDefault="002163FB" w:rsidP="002163FB">
      <w:pPr>
        <w:tabs>
          <w:tab w:val="left" w:pos="709"/>
        </w:tabs>
        <w:spacing w:line="360" w:lineRule="auto"/>
        <w:ind w:firstLine="709"/>
        <w:jc w:val="both"/>
        <w:rPr>
          <w:rFonts w:eastAsia="Calibri"/>
          <w:sz w:val="28"/>
          <w:szCs w:val="28"/>
          <w:lang w:eastAsia="en-US"/>
        </w:rPr>
      </w:pPr>
      <w:r w:rsidRPr="009F6B6F">
        <w:rPr>
          <w:rFonts w:eastAsia="Calibri"/>
          <w:sz w:val="28"/>
          <w:szCs w:val="28"/>
          <w:lang w:eastAsia="en-US"/>
        </w:rPr>
        <w:t>Задания:</w:t>
      </w:r>
    </w:p>
    <w:p w:rsidR="002163FB" w:rsidRPr="009F6B6F" w:rsidRDefault="002163FB" w:rsidP="002163FB">
      <w:pPr>
        <w:numPr>
          <w:ilvl w:val="0"/>
          <w:numId w:val="1"/>
        </w:numPr>
        <w:tabs>
          <w:tab w:val="left" w:pos="540"/>
          <w:tab w:val="left" w:pos="709"/>
        </w:tabs>
        <w:spacing w:after="200" w:line="360" w:lineRule="auto"/>
        <w:ind w:left="0" w:firstLine="709"/>
        <w:contextualSpacing/>
        <w:jc w:val="both"/>
        <w:rPr>
          <w:rFonts w:eastAsia="Calibri"/>
          <w:sz w:val="28"/>
          <w:szCs w:val="28"/>
          <w:lang w:val="en-US" w:eastAsia="en-US"/>
        </w:rPr>
      </w:pPr>
      <w:r w:rsidRPr="009F6B6F">
        <w:rPr>
          <w:rFonts w:eastAsia="Calibri"/>
          <w:sz w:val="28"/>
          <w:szCs w:val="28"/>
          <w:lang w:val="en-US" w:eastAsia="en-US"/>
        </w:rPr>
        <w:t>«</w:t>
      </w:r>
      <w:r w:rsidRPr="009F6B6F">
        <w:rPr>
          <w:rFonts w:eastAsia="Calibri"/>
          <w:sz w:val="28"/>
          <w:szCs w:val="28"/>
          <w:lang w:eastAsia="en-US"/>
        </w:rPr>
        <w:t>Комплименты</w:t>
      </w:r>
      <w:r w:rsidRPr="009F6B6F">
        <w:rPr>
          <w:rFonts w:eastAsia="Calibri"/>
          <w:sz w:val="28"/>
          <w:szCs w:val="28"/>
          <w:lang w:val="en-US" w:eastAsia="en-US"/>
        </w:rPr>
        <w:t xml:space="preserve">» </w:t>
      </w:r>
    </w:p>
    <w:p w:rsidR="002163FB" w:rsidRPr="009F6B6F" w:rsidRDefault="002163FB" w:rsidP="002163FB">
      <w:pPr>
        <w:tabs>
          <w:tab w:val="left" w:pos="720"/>
        </w:tabs>
        <w:spacing w:line="360" w:lineRule="auto"/>
        <w:ind w:firstLine="709"/>
        <w:jc w:val="both"/>
        <w:rPr>
          <w:rFonts w:eastAsia="Calibri"/>
          <w:sz w:val="28"/>
          <w:szCs w:val="28"/>
          <w:lang w:eastAsia="en-US"/>
        </w:rPr>
      </w:pPr>
      <w:r w:rsidRPr="009F6B6F">
        <w:rPr>
          <w:rFonts w:eastAsia="Calibri"/>
          <w:sz w:val="28"/>
          <w:szCs w:val="28"/>
          <w:lang w:eastAsia="en-US"/>
        </w:rPr>
        <w:lastRenderedPageBreak/>
        <w:tab/>
        <w:t>Дети по очереди говорят друг другу добрые слова, стараясь акцентировать внимание на достоинствах своих одноклассников. Не забывают благодарить за сказанный комплимент.</w:t>
      </w:r>
    </w:p>
    <w:p w:rsidR="002163FB" w:rsidRPr="009F6B6F" w:rsidRDefault="002163FB" w:rsidP="002163FB">
      <w:pPr>
        <w:numPr>
          <w:ilvl w:val="0"/>
          <w:numId w:val="1"/>
        </w:numPr>
        <w:tabs>
          <w:tab w:val="left" w:pos="540"/>
          <w:tab w:val="left" w:pos="720"/>
        </w:tabs>
        <w:spacing w:after="200" w:line="360" w:lineRule="auto"/>
        <w:ind w:left="0" w:firstLine="709"/>
        <w:contextualSpacing/>
        <w:jc w:val="both"/>
        <w:rPr>
          <w:rFonts w:eastAsia="Calibri"/>
          <w:sz w:val="28"/>
          <w:szCs w:val="28"/>
          <w:lang w:eastAsia="en-US"/>
        </w:rPr>
      </w:pPr>
      <w:r w:rsidRPr="009F6B6F">
        <w:rPr>
          <w:rFonts w:eastAsia="Calibri"/>
          <w:sz w:val="28"/>
          <w:szCs w:val="28"/>
          <w:lang w:eastAsia="en-US"/>
        </w:rPr>
        <w:t>«Вам – сообщение!»</w:t>
      </w:r>
    </w:p>
    <w:p w:rsidR="002163FB" w:rsidRPr="009F6B6F" w:rsidRDefault="002163FB" w:rsidP="002163FB">
      <w:pPr>
        <w:spacing w:line="360" w:lineRule="auto"/>
        <w:ind w:firstLine="709"/>
        <w:jc w:val="both"/>
        <w:rPr>
          <w:rFonts w:eastAsia="Calibri"/>
          <w:sz w:val="28"/>
          <w:szCs w:val="28"/>
          <w:lang w:eastAsia="en-US"/>
        </w:rPr>
      </w:pPr>
      <w:r w:rsidRPr="009F6B6F">
        <w:rPr>
          <w:rFonts w:eastAsia="Calibri"/>
          <w:sz w:val="28"/>
          <w:szCs w:val="28"/>
          <w:lang w:eastAsia="en-US"/>
        </w:rPr>
        <w:t>По кругу передается какое-либо сообщение.</w:t>
      </w:r>
    </w:p>
    <w:p w:rsidR="002163FB" w:rsidRPr="009F6B6F" w:rsidRDefault="002163FB" w:rsidP="002163FB">
      <w:pPr>
        <w:numPr>
          <w:ilvl w:val="0"/>
          <w:numId w:val="1"/>
        </w:numPr>
        <w:tabs>
          <w:tab w:val="left" w:pos="540"/>
        </w:tabs>
        <w:spacing w:after="200" w:line="360" w:lineRule="auto"/>
        <w:ind w:left="0" w:firstLine="709"/>
        <w:contextualSpacing/>
        <w:jc w:val="both"/>
        <w:rPr>
          <w:rFonts w:eastAsia="Calibri"/>
          <w:bCs/>
          <w:sz w:val="28"/>
          <w:szCs w:val="28"/>
          <w:lang w:eastAsia="en-US"/>
        </w:rPr>
      </w:pPr>
      <w:r w:rsidRPr="009F6B6F">
        <w:rPr>
          <w:rFonts w:eastAsia="Calibri"/>
          <w:bCs/>
          <w:sz w:val="28"/>
          <w:szCs w:val="28"/>
          <w:lang w:eastAsia="en-US"/>
        </w:rPr>
        <w:t>«Подарок»</w:t>
      </w:r>
    </w:p>
    <w:p w:rsidR="002163FB" w:rsidRPr="009F6B6F" w:rsidRDefault="002163FB" w:rsidP="002163FB">
      <w:pPr>
        <w:spacing w:line="360" w:lineRule="auto"/>
        <w:ind w:firstLine="709"/>
        <w:jc w:val="both"/>
        <w:rPr>
          <w:rFonts w:eastAsia="Calibri"/>
          <w:bCs/>
          <w:sz w:val="28"/>
          <w:szCs w:val="28"/>
          <w:lang w:eastAsia="en-US"/>
        </w:rPr>
      </w:pPr>
      <w:r w:rsidRPr="009F6B6F">
        <w:rPr>
          <w:rFonts w:eastAsia="Calibri"/>
          <w:bCs/>
          <w:sz w:val="28"/>
          <w:szCs w:val="28"/>
          <w:lang w:eastAsia="en-US"/>
        </w:rPr>
        <w:t>Предлагается подарить одноклассникам что-то нематериальное, например,</w:t>
      </w:r>
      <w:r>
        <w:rPr>
          <w:rFonts w:eastAsia="Calibri"/>
          <w:bCs/>
          <w:sz w:val="28"/>
          <w:szCs w:val="28"/>
          <w:lang w:eastAsia="en-US"/>
        </w:rPr>
        <w:t xml:space="preserve"> </w:t>
      </w:r>
      <w:r w:rsidRPr="009F6B6F">
        <w:rPr>
          <w:rFonts w:eastAsia="Calibri"/>
          <w:bCs/>
          <w:sz w:val="28"/>
          <w:szCs w:val="28"/>
          <w:lang w:eastAsia="en-US"/>
        </w:rPr>
        <w:t>«Я дарю тебе солнце/счастье/дружбу/звезду...»</w:t>
      </w:r>
      <w:r>
        <w:rPr>
          <w:rFonts w:eastAsia="Calibri"/>
          <w:bCs/>
          <w:sz w:val="28"/>
          <w:szCs w:val="28"/>
          <w:lang w:eastAsia="en-US"/>
        </w:rPr>
        <w:t>.</w:t>
      </w:r>
    </w:p>
    <w:p w:rsidR="002163FB" w:rsidRPr="009F6B6F" w:rsidRDefault="002163FB" w:rsidP="002163FB">
      <w:pPr>
        <w:spacing w:line="360" w:lineRule="auto"/>
        <w:ind w:firstLine="709"/>
        <w:jc w:val="both"/>
        <w:rPr>
          <w:sz w:val="28"/>
          <w:szCs w:val="28"/>
          <w:lang w:eastAsia="en-US"/>
        </w:rPr>
      </w:pPr>
      <w:r w:rsidRPr="009F6B6F">
        <w:rPr>
          <w:rFonts w:eastAsia="Calibri"/>
          <w:bCs/>
          <w:sz w:val="28"/>
          <w:szCs w:val="28"/>
          <w:lang w:eastAsia="en-US"/>
        </w:rPr>
        <w:t>Игры:</w:t>
      </w:r>
      <w:r>
        <w:rPr>
          <w:rFonts w:eastAsia="Calibri"/>
          <w:bCs/>
          <w:sz w:val="28"/>
          <w:szCs w:val="28"/>
          <w:lang w:eastAsia="en-US"/>
        </w:rPr>
        <w:t xml:space="preserve"> </w:t>
      </w:r>
      <w:proofErr w:type="gramStart"/>
      <w:r w:rsidRPr="009F6B6F">
        <w:rPr>
          <w:rFonts w:eastAsia="Calibri"/>
          <w:sz w:val="28"/>
          <w:szCs w:val="28"/>
          <w:lang w:eastAsia="en-US"/>
        </w:rPr>
        <w:t>«Изобрази предмет»,</w:t>
      </w:r>
      <w:r>
        <w:rPr>
          <w:rFonts w:eastAsia="Calibri"/>
          <w:sz w:val="28"/>
          <w:szCs w:val="28"/>
          <w:lang w:eastAsia="en-US"/>
        </w:rPr>
        <w:t xml:space="preserve"> </w:t>
      </w:r>
      <w:r w:rsidRPr="009F6B6F">
        <w:rPr>
          <w:rFonts w:eastAsia="Calibri"/>
          <w:sz w:val="28"/>
          <w:szCs w:val="28"/>
          <w:lang w:eastAsia="en-US"/>
        </w:rPr>
        <w:t>«Испорченный телефон», «Найди меня», «Давайте</w:t>
      </w:r>
      <w:r>
        <w:rPr>
          <w:rFonts w:eastAsia="Calibri"/>
          <w:sz w:val="28"/>
          <w:szCs w:val="28"/>
          <w:lang w:eastAsia="en-US"/>
        </w:rPr>
        <w:t xml:space="preserve"> познакомимся!», </w:t>
      </w:r>
      <w:r w:rsidRPr="009F6B6F">
        <w:rPr>
          <w:rFonts w:eastAsia="Calibri"/>
          <w:sz w:val="28"/>
          <w:szCs w:val="28"/>
          <w:lang w:eastAsia="en-US"/>
        </w:rPr>
        <w:t>«Ладонь в ладонь», «Клубочек», «Небоскреб», «Давай поговорим» и др.</w:t>
      </w:r>
      <w:proofErr w:type="gramEnd"/>
    </w:p>
    <w:p w:rsidR="002163FB" w:rsidRPr="009F6B6F" w:rsidRDefault="002163FB" w:rsidP="002163FB">
      <w:pPr>
        <w:tabs>
          <w:tab w:val="left" w:pos="709"/>
        </w:tabs>
        <w:spacing w:line="360" w:lineRule="auto"/>
        <w:ind w:firstLine="709"/>
        <w:jc w:val="both"/>
        <w:rPr>
          <w:rFonts w:eastAsia="Calibri"/>
          <w:sz w:val="22"/>
          <w:szCs w:val="22"/>
          <w:lang w:eastAsia="en-US"/>
        </w:rPr>
      </w:pPr>
      <w:r w:rsidRPr="009F6B6F">
        <w:rPr>
          <w:rFonts w:eastAsia="Calibri"/>
          <w:sz w:val="28"/>
          <w:szCs w:val="28"/>
          <w:lang w:eastAsia="en-US"/>
        </w:rPr>
        <w:t xml:space="preserve">Вне уроков учащиеся также занимаются проектной деятельностью, что способствует вовлечению каждого школьника в активный творческий процесс получения новых знаний, самостоятельного выполнения вида работы, выбранного самим учеником, участию в совместном труде, в общении на иностранном языке. У участников проекта формируются коммуникативные УУД, которые проявляются в сотрудничестве учителя и учащихся и учащихся друг с другом в ходе решения проблемы [2], в коммуникативной </w:t>
      </w:r>
      <w:proofErr w:type="gramStart"/>
      <w:r w:rsidRPr="009F6B6F">
        <w:rPr>
          <w:rFonts w:eastAsia="Calibri"/>
          <w:sz w:val="28"/>
          <w:szCs w:val="28"/>
          <w:lang w:eastAsia="en-US"/>
        </w:rPr>
        <w:t>успешности</w:t>
      </w:r>
      <w:proofErr w:type="gramEnd"/>
      <w:r w:rsidRPr="009F6B6F">
        <w:rPr>
          <w:rFonts w:eastAsia="Calibri"/>
          <w:sz w:val="28"/>
          <w:szCs w:val="28"/>
          <w:lang w:eastAsia="en-US"/>
        </w:rPr>
        <w:t xml:space="preserve"> как в образовательной среде, так и в становлении социального опыта [3]. </w:t>
      </w:r>
      <w:r w:rsidRPr="009F6B6F">
        <w:rPr>
          <w:rFonts w:eastAsia="Calibri"/>
          <w:sz w:val="22"/>
          <w:szCs w:val="22"/>
          <w:lang w:eastAsia="en-US"/>
        </w:rPr>
        <w:t xml:space="preserve"> </w:t>
      </w:r>
    </w:p>
    <w:p w:rsidR="002163FB" w:rsidRPr="009F6B6F" w:rsidRDefault="002163FB" w:rsidP="002163FB">
      <w:pPr>
        <w:tabs>
          <w:tab w:val="left" w:pos="709"/>
        </w:tabs>
        <w:spacing w:line="360" w:lineRule="auto"/>
        <w:ind w:firstLine="709"/>
        <w:jc w:val="both"/>
        <w:rPr>
          <w:rFonts w:eastAsia="Calibri"/>
          <w:sz w:val="22"/>
          <w:szCs w:val="22"/>
          <w:lang w:eastAsia="en-US"/>
        </w:rPr>
      </w:pPr>
      <w:r w:rsidRPr="009F6B6F">
        <w:rPr>
          <w:rFonts w:eastAsia="Calibri"/>
          <w:sz w:val="28"/>
          <w:szCs w:val="28"/>
          <w:lang w:eastAsia="en-US"/>
        </w:rPr>
        <w:t xml:space="preserve">Младшие школьники участвуют в таких проектах, как «Поздравь учителя», «Рисуем Рождество», «Празднуем Пасху», «Исследуем Австралию» и др., часто сопровождающихся театрализованными постановками на иностранном языке. «Театральный фестиваль» — это особая форма работы с проектами, поскольку в них дети имеют возможность не только реализовать актерские способности, непосредственно участвуя в представлениях, но и проявить творческие навыки, разрабатывая сценарии постановок. Театральные постановки позволяют развить склонность к художественному чтению, литературному творчеству, проявить эрудицию и исследовательские навыки. Вне урока учащиеся инсценируют сказки, </w:t>
      </w:r>
      <w:r w:rsidRPr="009F6B6F">
        <w:rPr>
          <w:rFonts w:eastAsia="Calibri"/>
          <w:sz w:val="28"/>
          <w:szCs w:val="28"/>
          <w:lang w:eastAsia="en-US"/>
        </w:rPr>
        <w:lastRenderedPageBreak/>
        <w:t xml:space="preserve">забавные истории, сценки из книг (например, о Томе </w:t>
      </w:r>
      <w:proofErr w:type="spellStart"/>
      <w:r w:rsidRPr="009F6B6F">
        <w:rPr>
          <w:rFonts w:eastAsia="Calibri"/>
          <w:sz w:val="28"/>
          <w:szCs w:val="28"/>
          <w:lang w:eastAsia="en-US"/>
        </w:rPr>
        <w:t>Сойере</w:t>
      </w:r>
      <w:proofErr w:type="spellEnd"/>
      <w:r w:rsidRPr="009F6B6F">
        <w:rPr>
          <w:rFonts w:eastAsia="Calibri"/>
          <w:sz w:val="28"/>
          <w:szCs w:val="28"/>
          <w:lang w:eastAsia="en-US"/>
        </w:rPr>
        <w:t>), комиксы и стихи.</w:t>
      </w:r>
    </w:p>
    <w:p w:rsidR="002163FB" w:rsidRPr="009F6B6F" w:rsidRDefault="002163FB" w:rsidP="002163FB">
      <w:pPr>
        <w:shd w:val="clear" w:color="auto" w:fill="FFFFFF"/>
        <w:spacing w:line="360" w:lineRule="auto"/>
        <w:ind w:firstLine="709"/>
        <w:jc w:val="both"/>
        <w:rPr>
          <w:sz w:val="28"/>
          <w:szCs w:val="28"/>
        </w:rPr>
      </w:pPr>
      <w:r w:rsidRPr="009F6B6F">
        <w:rPr>
          <w:sz w:val="28"/>
          <w:szCs w:val="28"/>
        </w:rPr>
        <w:t xml:space="preserve">Таким образом, через </w:t>
      </w:r>
      <w:proofErr w:type="spellStart"/>
      <w:r w:rsidRPr="009F6B6F">
        <w:rPr>
          <w:sz w:val="28"/>
          <w:szCs w:val="28"/>
        </w:rPr>
        <w:t>инсценирование</w:t>
      </w:r>
      <w:proofErr w:type="spellEnd"/>
      <w:r w:rsidRPr="009F6B6F">
        <w:rPr>
          <w:sz w:val="28"/>
          <w:szCs w:val="28"/>
        </w:rPr>
        <w:t xml:space="preserve"> и драматизацию, ролевые игры и  проектную деятельность, а также через творческие задания школьники учатся разным видам продуктивного взаимодействия. Именно с их помощью ученики овладевают умениями работать в группах, вести диалог, планировать</w:t>
      </w:r>
      <w:r>
        <w:rPr>
          <w:sz w:val="28"/>
          <w:szCs w:val="28"/>
        </w:rPr>
        <w:t xml:space="preserve"> </w:t>
      </w:r>
      <w:r w:rsidRPr="009F6B6F">
        <w:rPr>
          <w:sz w:val="28"/>
          <w:szCs w:val="28"/>
        </w:rPr>
        <w:t>учебное сотрудничество с учителем и сверстниками, осуществлять поиск</w:t>
      </w:r>
      <w:r>
        <w:rPr>
          <w:sz w:val="28"/>
          <w:szCs w:val="28"/>
        </w:rPr>
        <w:t xml:space="preserve"> </w:t>
      </w:r>
      <w:r w:rsidRPr="009F6B6F">
        <w:rPr>
          <w:sz w:val="28"/>
          <w:szCs w:val="28"/>
        </w:rPr>
        <w:t>и</w:t>
      </w:r>
      <w:r>
        <w:rPr>
          <w:sz w:val="28"/>
          <w:szCs w:val="28"/>
        </w:rPr>
        <w:t xml:space="preserve"> </w:t>
      </w:r>
      <w:r w:rsidRPr="009F6B6F">
        <w:rPr>
          <w:sz w:val="28"/>
          <w:szCs w:val="28"/>
        </w:rPr>
        <w:t>сбор нужной</w:t>
      </w:r>
      <w:r>
        <w:rPr>
          <w:sz w:val="28"/>
          <w:szCs w:val="28"/>
        </w:rPr>
        <w:t xml:space="preserve"> </w:t>
      </w:r>
      <w:r w:rsidRPr="009F6B6F">
        <w:rPr>
          <w:sz w:val="28"/>
          <w:szCs w:val="28"/>
        </w:rPr>
        <w:t>информации, находить альтернативные</w:t>
      </w:r>
      <w:r>
        <w:rPr>
          <w:sz w:val="28"/>
          <w:szCs w:val="28"/>
        </w:rPr>
        <w:t xml:space="preserve"> </w:t>
      </w:r>
      <w:r w:rsidRPr="009F6B6F">
        <w:rPr>
          <w:sz w:val="28"/>
          <w:szCs w:val="28"/>
        </w:rPr>
        <w:t>способы решения задач, управлять и контролировать поведение товарищей, выражать свои мысли с достаточной полнотой и точностью, слушать и слышать сверстников.</w:t>
      </w:r>
    </w:p>
    <w:p w:rsidR="002163FB" w:rsidRPr="009F6B6F" w:rsidRDefault="002163FB" w:rsidP="002163FB">
      <w:pPr>
        <w:shd w:val="clear" w:color="auto" w:fill="FFFFFF"/>
        <w:tabs>
          <w:tab w:val="left" w:pos="709"/>
        </w:tabs>
        <w:spacing w:line="360" w:lineRule="auto"/>
        <w:ind w:firstLine="709"/>
        <w:jc w:val="both"/>
        <w:rPr>
          <w:sz w:val="28"/>
          <w:szCs w:val="28"/>
        </w:rPr>
      </w:pPr>
      <w:r w:rsidRPr="009F6B6F">
        <w:rPr>
          <w:sz w:val="28"/>
          <w:szCs w:val="28"/>
        </w:rPr>
        <w:t xml:space="preserve">Все вышеизложенное подтверждает нашу мысль о том, что в ходе урочной и внеклассной деятельности по иностранному языку осуществляется реализация одной из приоритетных целей в обучении иностранному языку – формирование коммуникативных универсальных учебных действий. </w:t>
      </w:r>
    </w:p>
    <w:p w:rsidR="002163FB" w:rsidRPr="009F6B6F" w:rsidRDefault="002163FB" w:rsidP="002163FB">
      <w:pPr>
        <w:shd w:val="clear" w:color="auto" w:fill="FFFFFF"/>
        <w:tabs>
          <w:tab w:val="left" w:pos="709"/>
        </w:tabs>
        <w:spacing w:line="360" w:lineRule="auto"/>
        <w:ind w:firstLine="709"/>
        <w:jc w:val="both"/>
        <w:rPr>
          <w:sz w:val="28"/>
          <w:szCs w:val="28"/>
        </w:rPr>
      </w:pPr>
    </w:p>
    <w:p w:rsidR="002163FB" w:rsidRPr="009F6B6F" w:rsidRDefault="002163FB" w:rsidP="002163FB">
      <w:pPr>
        <w:ind w:firstLine="709"/>
        <w:jc w:val="center"/>
        <w:rPr>
          <w:rFonts w:eastAsia="Calibri"/>
          <w:b/>
          <w:lang w:eastAsia="en-US"/>
        </w:rPr>
      </w:pPr>
      <w:r w:rsidRPr="009F6B6F">
        <w:rPr>
          <w:rFonts w:eastAsia="Calibri"/>
          <w:b/>
          <w:lang w:eastAsia="en-US"/>
        </w:rPr>
        <w:t>Примечания</w:t>
      </w:r>
    </w:p>
    <w:p w:rsidR="002163FB" w:rsidRPr="009F6B6F" w:rsidRDefault="002163FB" w:rsidP="002163FB">
      <w:pPr>
        <w:shd w:val="clear" w:color="auto" w:fill="FFFFFF"/>
        <w:tabs>
          <w:tab w:val="left" w:pos="709"/>
        </w:tabs>
        <w:ind w:firstLine="709"/>
        <w:jc w:val="both"/>
        <w:rPr>
          <w:rFonts w:eastAsia="Calibri"/>
          <w:bCs/>
        </w:rPr>
      </w:pPr>
      <w:r w:rsidRPr="009F6B6F">
        <w:t>1.Федеральный государственный образовательный стандарт начального общего образования</w:t>
      </w:r>
      <w:r>
        <w:t xml:space="preserve">. </w:t>
      </w:r>
      <w:r w:rsidRPr="004B1606">
        <w:rPr>
          <w:lang w:val="en-GB"/>
        </w:rPr>
        <w:t>URL</w:t>
      </w:r>
      <w:r w:rsidRPr="004B1606">
        <w:t xml:space="preserve">: </w:t>
      </w:r>
      <w:hyperlink r:id="rId6" w:history="1">
        <w:r w:rsidRPr="009F6B6F">
          <w:rPr>
            <w:rFonts w:eastAsia="Calibri"/>
            <w:bCs/>
            <w:color w:val="0000FF"/>
            <w:u w:val="single"/>
            <w:lang w:val="en-US"/>
          </w:rPr>
          <w:t>www</w:t>
        </w:r>
        <w:r w:rsidRPr="004B1606">
          <w:rPr>
            <w:rFonts w:eastAsia="Calibri"/>
            <w:bCs/>
            <w:color w:val="0000FF"/>
            <w:u w:val="single"/>
          </w:rPr>
          <w:t>.</w:t>
        </w:r>
        <w:proofErr w:type="spellStart"/>
        <w:r w:rsidRPr="009F6B6F">
          <w:rPr>
            <w:rFonts w:eastAsia="Calibri"/>
            <w:bCs/>
            <w:color w:val="0000FF"/>
            <w:u w:val="single"/>
            <w:lang w:val="en-US"/>
          </w:rPr>
          <w:t>standart</w:t>
        </w:r>
        <w:proofErr w:type="spellEnd"/>
        <w:r w:rsidRPr="004B1606">
          <w:rPr>
            <w:rFonts w:eastAsia="Calibri"/>
            <w:bCs/>
            <w:color w:val="0000FF"/>
            <w:u w:val="single"/>
          </w:rPr>
          <w:t>.</w:t>
        </w:r>
        <w:proofErr w:type="spellStart"/>
        <w:r w:rsidRPr="009F6B6F">
          <w:rPr>
            <w:rFonts w:eastAsia="Calibri"/>
            <w:bCs/>
            <w:color w:val="0000FF"/>
            <w:u w:val="single"/>
            <w:lang w:val="en-US"/>
          </w:rPr>
          <w:t>edu</w:t>
        </w:r>
        <w:proofErr w:type="spellEnd"/>
        <w:r w:rsidRPr="004B1606">
          <w:rPr>
            <w:rFonts w:eastAsia="Calibri"/>
            <w:bCs/>
            <w:color w:val="0000FF"/>
            <w:u w:val="single"/>
          </w:rPr>
          <w:t>.</w:t>
        </w:r>
        <w:proofErr w:type="spellStart"/>
        <w:r w:rsidRPr="009F6B6F">
          <w:rPr>
            <w:rFonts w:eastAsia="Calibri"/>
            <w:bCs/>
            <w:color w:val="0000FF"/>
            <w:u w:val="single"/>
            <w:lang w:val="en-US"/>
          </w:rPr>
          <w:t>ru</w:t>
        </w:r>
        <w:proofErr w:type="spellEnd"/>
      </w:hyperlink>
      <w:r w:rsidRPr="004B1606">
        <w:rPr>
          <w:rFonts w:eastAsia="Calibri"/>
          <w:bCs/>
          <w:color w:val="0000FF"/>
          <w:u w:val="single"/>
        </w:rPr>
        <w:t xml:space="preserve"> </w:t>
      </w:r>
      <w:r w:rsidRPr="009F6B6F">
        <w:rPr>
          <w:rFonts w:eastAsia="Calibri"/>
          <w:bCs/>
        </w:rPr>
        <w:t>/</w:t>
      </w:r>
      <w:proofErr w:type="spellStart"/>
      <w:r w:rsidRPr="009F6B6F">
        <w:rPr>
          <w:rFonts w:eastAsia="Calibri"/>
          <w:bCs/>
          <w:lang w:val="en-GB"/>
        </w:rPr>
        <w:t>db</w:t>
      </w:r>
      <w:proofErr w:type="spellEnd"/>
      <w:r w:rsidRPr="009F6B6F">
        <w:rPr>
          <w:rFonts w:eastAsia="Calibri"/>
          <w:bCs/>
        </w:rPr>
        <w:t>/</w:t>
      </w:r>
      <w:proofErr w:type="spellStart"/>
      <w:r w:rsidRPr="009F6B6F">
        <w:rPr>
          <w:sz w:val="28"/>
          <w:szCs w:val="28"/>
          <w:lang w:val="en-GB"/>
        </w:rPr>
        <w:t>mo</w:t>
      </w:r>
      <w:proofErr w:type="spellEnd"/>
      <w:r w:rsidRPr="009F6B6F">
        <w:rPr>
          <w:rFonts w:eastAsia="Calibri"/>
          <w:bCs/>
        </w:rPr>
        <w:t>/</w:t>
      </w:r>
      <w:r w:rsidRPr="009F6B6F">
        <w:rPr>
          <w:rFonts w:eastAsia="Calibri"/>
          <w:bCs/>
          <w:lang w:val="en-GB"/>
        </w:rPr>
        <w:t>Data</w:t>
      </w:r>
      <w:r w:rsidRPr="009F6B6F">
        <w:rPr>
          <w:rFonts w:eastAsia="Calibri"/>
          <w:bCs/>
        </w:rPr>
        <w:t>/</w:t>
      </w:r>
      <w:r w:rsidRPr="009F6B6F">
        <w:rPr>
          <w:rFonts w:eastAsia="Calibri"/>
          <w:bCs/>
          <w:lang w:val="en-GB"/>
        </w:rPr>
        <w:t>d</w:t>
      </w:r>
      <w:r w:rsidRPr="009F6B6F">
        <w:rPr>
          <w:rFonts w:eastAsia="Calibri"/>
          <w:bCs/>
        </w:rPr>
        <w:t>_09/</w:t>
      </w:r>
      <w:r w:rsidRPr="009F6B6F">
        <w:rPr>
          <w:rFonts w:eastAsia="Calibri"/>
          <w:bCs/>
          <w:lang w:val="en-GB"/>
        </w:rPr>
        <w:t>m</w:t>
      </w:r>
      <w:r w:rsidRPr="009F6B6F">
        <w:rPr>
          <w:rFonts w:eastAsia="Calibri"/>
          <w:bCs/>
        </w:rPr>
        <w:t>373.</w:t>
      </w:r>
      <w:r w:rsidRPr="009F6B6F">
        <w:rPr>
          <w:rFonts w:eastAsia="Calibri"/>
          <w:bCs/>
          <w:lang w:val="en-GB"/>
        </w:rPr>
        <w:t>html</w:t>
      </w:r>
      <w:r w:rsidRPr="004B1606">
        <w:rPr>
          <w:rFonts w:eastAsia="Calibri"/>
          <w:bCs/>
        </w:rPr>
        <w:t xml:space="preserve"> (дата обращения: </w:t>
      </w:r>
      <w:r>
        <w:rPr>
          <w:rFonts w:eastAsia="Calibri"/>
          <w:bCs/>
        </w:rPr>
        <w:t>10</w:t>
      </w:r>
      <w:r w:rsidRPr="004B1606">
        <w:rPr>
          <w:rFonts w:eastAsia="Calibri"/>
          <w:bCs/>
        </w:rPr>
        <w:t>.</w:t>
      </w:r>
      <w:r>
        <w:rPr>
          <w:rFonts w:eastAsia="Calibri"/>
          <w:bCs/>
        </w:rPr>
        <w:t>09</w:t>
      </w:r>
      <w:r w:rsidRPr="004B1606">
        <w:rPr>
          <w:rFonts w:eastAsia="Calibri"/>
          <w:bCs/>
        </w:rPr>
        <w:t>.201</w:t>
      </w:r>
      <w:r>
        <w:rPr>
          <w:rFonts w:eastAsia="Calibri"/>
          <w:bCs/>
        </w:rPr>
        <w:t>5</w:t>
      </w:r>
      <w:r w:rsidRPr="004B1606">
        <w:rPr>
          <w:rFonts w:eastAsia="Calibri"/>
          <w:bCs/>
        </w:rPr>
        <w:t>).</w:t>
      </w:r>
    </w:p>
    <w:p w:rsidR="002163FB" w:rsidRPr="009F6B6F" w:rsidRDefault="002163FB" w:rsidP="002163FB">
      <w:pPr>
        <w:shd w:val="clear" w:color="auto" w:fill="FFFFFF"/>
        <w:tabs>
          <w:tab w:val="left" w:pos="709"/>
        </w:tabs>
        <w:ind w:firstLine="709"/>
        <w:jc w:val="both"/>
      </w:pPr>
      <w:r w:rsidRPr="009F6B6F">
        <w:rPr>
          <w:rFonts w:eastAsia="Calibri"/>
          <w:bCs/>
        </w:rPr>
        <w:t>2.</w:t>
      </w:r>
      <w:r w:rsidRPr="009F6B6F">
        <w:t xml:space="preserve"> </w:t>
      </w:r>
      <w:proofErr w:type="spellStart"/>
      <w:r w:rsidRPr="009F6B6F">
        <w:t>Жаркова</w:t>
      </w:r>
      <w:proofErr w:type="spellEnd"/>
      <w:r w:rsidRPr="009F6B6F">
        <w:t xml:space="preserve"> Е.</w:t>
      </w:r>
      <w:r>
        <w:t xml:space="preserve"> </w:t>
      </w:r>
      <w:r w:rsidRPr="009F6B6F">
        <w:t xml:space="preserve">Н. Развитие коммуникативной деятельности учителя начальных классов в системе повышения квалификации. </w:t>
      </w:r>
      <w:proofErr w:type="spellStart"/>
      <w:r w:rsidRPr="009F6B6F">
        <w:t>Автореф</w:t>
      </w:r>
      <w:proofErr w:type="spellEnd"/>
      <w:r w:rsidRPr="009F6B6F">
        <w:t>.</w:t>
      </w:r>
      <w:r>
        <w:t xml:space="preserve"> … </w:t>
      </w:r>
      <w:r w:rsidRPr="009F6B6F">
        <w:t xml:space="preserve">канд. </w:t>
      </w:r>
      <w:proofErr w:type="spellStart"/>
      <w:r w:rsidRPr="009F6B6F">
        <w:t>пед</w:t>
      </w:r>
      <w:proofErr w:type="spellEnd"/>
      <w:r w:rsidRPr="009F6B6F">
        <w:t>. наук. Барнаул, 1998.</w:t>
      </w:r>
    </w:p>
    <w:p w:rsidR="002163FB" w:rsidRPr="009F6B6F" w:rsidRDefault="002163FB" w:rsidP="002163FB">
      <w:pPr>
        <w:shd w:val="clear" w:color="auto" w:fill="FFFFFF"/>
        <w:tabs>
          <w:tab w:val="left" w:pos="709"/>
        </w:tabs>
        <w:ind w:firstLine="709"/>
        <w:jc w:val="both"/>
      </w:pPr>
      <w:r w:rsidRPr="009F6B6F">
        <w:t>3.</w:t>
      </w:r>
      <w:r w:rsidR="00B5128C">
        <w:t xml:space="preserve"> </w:t>
      </w:r>
      <w:r w:rsidRPr="009F6B6F">
        <w:t>Гришанова И.</w:t>
      </w:r>
      <w:r>
        <w:t xml:space="preserve"> </w:t>
      </w:r>
      <w:r w:rsidRPr="009F6B6F">
        <w:t xml:space="preserve">А. Дидактическая концепция формирования коммуникативной успешности младших школьников Ижевск, 2010. </w:t>
      </w:r>
      <w:r w:rsidRPr="009F6B6F">
        <w:rPr>
          <w:lang w:val="en-US"/>
        </w:rPr>
        <w:t>C</w:t>
      </w:r>
      <w:r w:rsidRPr="009F6B6F">
        <w:t>. 56.</w:t>
      </w:r>
    </w:p>
    <w:p w:rsidR="00D15A0C" w:rsidRDefault="00D15A0C">
      <w:bookmarkStart w:id="0" w:name="_GoBack"/>
      <w:bookmarkEnd w:id="0"/>
    </w:p>
    <w:sectPr w:rsidR="00D15A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F855BA"/>
    <w:multiLevelType w:val="hybridMultilevel"/>
    <w:tmpl w:val="73DA07D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BC1"/>
    <w:rsid w:val="002163FB"/>
    <w:rsid w:val="00536BC1"/>
    <w:rsid w:val="00B5128C"/>
    <w:rsid w:val="00D15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3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3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ndart.edu.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1623</Words>
  <Characters>9256</Characters>
  <Application>Microsoft Office Word</Application>
  <DocSecurity>0</DocSecurity>
  <Lines>77</Lines>
  <Paragraphs>21</Paragraphs>
  <ScaleCrop>false</ScaleCrop>
  <Company>SPecialiST RePack</Company>
  <LinksUpToDate>false</LinksUpToDate>
  <CharactersWithSpaces>10858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Elena</cp:lastModifiedBy>
  <cp:revision>4</cp:revision>
  <dcterms:created xsi:type="dcterms:W3CDTF">2015-10-01T06:54:00Z</dcterms:created>
  <dcterms:modified xsi:type="dcterms:W3CDTF">2018-08-28T20:16:00Z</dcterms:modified>
</cp:coreProperties>
</file>