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59" w:rsidRDefault="00F931BF" w:rsidP="00374430">
      <w:pPr>
        <w:ind w:left="0" w:right="-4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Новогодние</w:t>
      </w:r>
      <w:r w:rsidR="00952059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52059">
        <w:rPr>
          <w:rFonts w:ascii="Times New Roman" w:hAnsi="Times New Roman" w:cs="Times New Roman"/>
          <w:b/>
          <w:sz w:val="28"/>
          <w:szCs w:val="28"/>
        </w:rPr>
        <w:t xml:space="preserve"> с «Большой переменой</w:t>
      </w:r>
      <w:r w:rsidR="00952059" w:rsidRPr="00CB3151">
        <w:rPr>
          <w:rFonts w:ascii="Times New Roman" w:hAnsi="Times New Roman" w:cs="Times New Roman"/>
          <w:b/>
          <w:sz w:val="28"/>
          <w:szCs w:val="28"/>
        </w:rPr>
        <w:t>»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06A">
        <w:rPr>
          <w:rFonts w:ascii="Times New Roman" w:hAnsi="Times New Roman" w:cs="Times New Roman"/>
          <w:sz w:val="28"/>
          <w:szCs w:val="28"/>
        </w:rPr>
        <w:t xml:space="preserve">С 25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DE106A">
        <w:rPr>
          <w:rFonts w:ascii="Times New Roman" w:hAnsi="Times New Roman" w:cs="Times New Roman"/>
          <w:sz w:val="28"/>
          <w:szCs w:val="28"/>
        </w:rPr>
        <w:t xml:space="preserve">в официальном сообществе «Большая перемена» в социальной сети «ВКонтакте» состоятся Новогодние каникулы с «Большой переменой» </w:t>
      </w:r>
      <w:r w:rsidR="00374430">
        <w:rPr>
          <w:rFonts w:ascii="Times New Roman" w:hAnsi="Times New Roman" w:cs="Times New Roman"/>
          <w:sz w:val="28"/>
          <w:szCs w:val="28"/>
        </w:rPr>
        <w:br/>
      </w:r>
      <w:r w:rsidRPr="00DE106A">
        <w:rPr>
          <w:rFonts w:ascii="Times New Roman" w:hAnsi="Times New Roman" w:cs="Times New Roman"/>
          <w:sz w:val="28"/>
          <w:szCs w:val="28"/>
        </w:rPr>
        <w:t xml:space="preserve">для школьников и их родителей. 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условиях, когда действуют ограничения, дети фактически остались без досуга – отменены новогодние «Елки» и традиционные народные гуляния. Но с «Боль</w:t>
      </w:r>
      <w:r w:rsidR="00374430">
        <w:rPr>
          <w:rFonts w:ascii="Times New Roman" w:hAnsi="Times New Roman" w:cs="Times New Roman"/>
          <w:color w:val="000000" w:themeColor="text1"/>
          <w:sz w:val="28"/>
          <w:szCs w:val="28"/>
        </w:rPr>
        <w:t>шой Переменой» скучно не будет.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дни новогодних каникул подписчиков сообщества конкурса «Большая перемена» и всех школьников ожидают ежедневные мастер-классы, совместные квизы, челленджи и конкурсы, прямые эфиры со звездами, актерами, блогерами, журналистами и спортсменами. Ведущими стримов выступят финалисты конкурса «Большая перемена». В завершении каждого эфира гость будет разыгрывать подарок от Деда Мороза. 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1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атмосферы праздника, приобщение школьников к семейным традициям Нового года, развитие познавательного интереса и творческих способностей.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Сроки:</w:t>
      </w:r>
      <w:r w:rsidRPr="00DE106A">
        <w:rPr>
          <w:rFonts w:ascii="Times New Roman" w:hAnsi="Times New Roman" w:cs="Times New Roman"/>
          <w:sz w:val="28"/>
          <w:szCs w:val="28"/>
        </w:rPr>
        <w:t xml:space="preserve"> с 25 декабря </w:t>
      </w:r>
      <w:r w:rsidR="00374430">
        <w:rPr>
          <w:rFonts w:ascii="Times New Roman" w:hAnsi="Times New Roman" w:cs="Times New Roman"/>
          <w:sz w:val="28"/>
          <w:szCs w:val="28"/>
        </w:rPr>
        <w:t xml:space="preserve">2020 </w:t>
      </w:r>
      <w:r w:rsidRPr="00DE106A">
        <w:rPr>
          <w:rFonts w:ascii="Times New Roman" w:hAnsi="Times New Roman" w:cs="Times New Roman"/>
          <w:sz w:val="28"/>
          <w:szCs w:val="28"/>
        </w:rPr>
        <w:t>по 10 января</w:t>
      </w:r>
      <w:r w:rsidR="0037443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E106A">
        <w:rPr>
          <w:rFonts w:ascii="Times New Roman" w:hAnsi="Times New Roman" w:cs="Times New Roman"/>
          <w:sz w:val="28"/>
          <w:szCs w:val="28"/>
        </w:rPr>
        <w:t xml:space="preserve"> официальное сообщество «Большая перемена» </w:t>
      </w:r>
      <w:r w:rsidR="00374430">
        <w:rPr>
          <w:rFonts w:ascii="Times New Roman" w:hAnsi="Times New Roman" w:cs="Times New Roman"/>
          <w:sz w:val="28"/>
          <w:szCs w:val="28"/>
        </w:rPr>
        <w:br/>
      </w:r>
      <w:r w:rsidRPr="00DE106A">
        <w:rPr>
          <w:rFonts w:ascii="Times New Roman" w:hAnsi="Times New Roman" w:cs="Times New Roman"/>
          <w:sz w:val="28"/>
          <w:szCs w:val="28"/>
        </w:rPr>
        <w:t xml:space="preserve">в социальной сети «ВКонтакте» </w:t>
      </w:r>
      <w:r w:rsidR="00374430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8" w:history="1">
        <w:r w:rsidRPr="00374430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https://vk.com/bpcontest</w:t>
        </w:r>
      </w:hyperlink>
      <w:r w:rsidR="00374430" w:rsidRPr="00374430">
        <w:rPr>
          <w:b/>
        </w:rPr>
        <w:t>.</w:t>
      </w:r>
    </w:p>
    <w:p w:rsidR="00952059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06A">
        <w:rPr>
          <w:rFonts w:ascii="Times New Roman" w:hAnsi="Times New Roman" w:cs="Times New Roman"/>
          <w:sz w:val="28"/>
          <w:szCs w:val="28"/>
        </w:rPr>
        <w:t>В акциях, челленджах сообщества может принять участие любой желающий. Приветствуется участие с привлечением родителей,  братьев и сестер, одноклассников.</w:t>
      </w:r>
    </w:p>
    <w:p w:rsidR="00693B27" w:rsidRPr="007F716C" w:rsidRDefault="00693B27" w:rsidP="00693B27">
      <w:pPr>
        <w:spacing w:line="240" w:lineRule="auto"/>
        <w:ind w:left="0" w:right="-433"/>
        <w:jc w:val="center"/>
        <w:rPr>
          <w:rFonts w:ascii="Bookman Old Style" w:hAnsi="Bookman Old Styl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</w:rPr>
        <w:t>Всероссийская акция «Тайный Дед Мороз»</w:t>
      </w:r>
    </w:p>
    <w:p w:rsidR="00693B27" w:rsidRPr="00CE1659" w:rsidRDefault="00693B27" w:rsidP="00693B27">
      <w:pPr>
        <w:spacing w:line="240" w:lineRule="auto"/>
        <w:ind w:left="0" w:right="-433"/>
        <w:jc w:val="both"/>
        <w:rPr>
          <w:rFonts w:ascii="Bookman Old Style" w:hAnsi="Bookman Old Style"/>
          <w:sz w:val="20"/>
          <w:szCs w:val="20"/>
        </w:rPr>
      </w:pPr>
    </w:p>
    <w:p w:rsidR="00693B27" w:rsidRPr="00453E5A" w:rsidRDefault="00693B27" w:rsidP="00693B27">
      <w:pPr>
        <w:pStyle w:val="af2"/>
        <w:keepLines/>
        <w:spacing w:line="360" w:lineRule="auto"/>
        <w:ind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E87">
        <w:rPr>
          <w:rFonts w:ascii="Times New Roman" w:eastAsia="Times New Roman" w:hAnsi="Times New Roman" w:cs="Times New Roman"/>
          <w:sz w:val="28"/>
          <w:szCs w:val="28"/>
        </w:rPr>
        <w:t>В детстве каждый писал письмо Деду Мороза с самыми заветным мечтами</w:t>
      </w:r>
      <w:r w:rsidRPr="00453E5A">
        <w:rPr>
          <w:rFonts w:ascii="Times New Roman" w:eastAsia="Times New Roman" w:hAnsi="Times New Roman" w:cs="Times New Roman"/>
          <w:sz w:val="28"/>
          <w:szCs w:val="28"/>
        </w:rPr>
        <w:t>, Новый Год отличная возможность вспомнить детство и стать волшебником чтобы подарить чудо друг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ому человеку. 14 декабря 2020  </w:t>
      </w:r>
      <w:r w:rsidRPr="00453E5A">
        <w:rPr>
          <w:rFonts w:ascii="Times New Roman" w:eastAsia="Times New Roman" w:hAnsi="Times New Roman" w:cs="Times New Roman"/>
          <w:sz w:val="28"/>
          <w:szCs w:val="28"/>
        </w:rPr>
        <w:t>стартует Всеросс</w:t>
      </w:r>
      <w:r>
        <w:rPr>
          <w:rFonts w:ascii="Times New Roman" w:eastAsia="Times New Roman" w:hAnsi="Times New Roman" w:cs="Times New Roman"/>
          <w:sz w:val="28"/>
          <w:szCs w:val="28"/>
        </w:rPr>
        <w:t>ийская акция «Тайный Дед Мороз».</w:t>
      </w:r>
    </w:p>
    <w:p w:rsidR="00693B27" w:rsidRPr="002D5E87" w:rsidRDefault="00693B27" w:rsidP="00693B27">
      <w:pPr>
        <w:ind w:left="0"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Основная цель акции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53E5A">
        <w:rPr>
          <w:rFonts w:ascii="Times New Roman" w:eastAsia="Times New Roman" w:hAnsi="Times New Roman" w:cs="Times New Roman"/>
          <w:sz w:val="28"/>
          <w:szCs w:val="28"/>
        </w:rPr>
        <w:t xml:space="preserve"> подарить новогоднее настроение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 xml:space="preserve">, объединить жителей страны в праздновании Нового года. Принять участие в Акции может любой желающий. </w:t>
      </w:r>
    </w:p>
    <w:p w:rsidR="00693B27" w:rsidRPr="002D5E87" w:rsidRDefault="00693B27" w:rsidP="00693B27">
      <w:pPr>
        <w:ind w:left="0"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E87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происходит на </w:t>
      </w:r>
      <w:r w:rsidRPr="00A51447">
        <w:rPr>
          <w:rFonts w:ascii="Times New Roman" w:eastAsia="Times New Roman" w:hAnsi="Times New Roman" w:cs="Times New Roman"/>
          <w:b/>
          <w:sz w:val="28"/>
          <w:szCs w:val="28"/>
        </w:rPr>
        <w:t>сайте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 xml:space="preserve"> Акции </w:t>
      </w: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тайныйдедмороз.рф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 xml:space="preserve">, старт регистрации 14 декабря 2020. Каждый участник рандомным порядком 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получает контактную информацию о человеке, которого ему необходимо поздравить с Новым годом. Обмен подарками происходит в </w:t>
      </w:r>
      <w:r w:rsidRPr="002D5E87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D5E87">
        <w:rPr>
          <w:rFonts w:ascii="Times New Roman" w:eastAsia="Times New Roman" w:hAnsi="Times New Roman" w:cs="Times New Roman"/>
          <w:sz w:val="28"/>
          <w:szCs w:val="28"/>
          <w:lang w:val="en-US"/>
        </w:rPr>
        <w:t>offline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 xml:space="preserve"> формате по желанию участников, также участники могут сами определить географию </w:t>
      </w:r>
      <w:r w:rsidRPr="002D5E87">
        <w:rPr>
          <w:rFonts w:ascii="Times New Roman" w:hAnsi="Times New Roman" w:cs="Times New Roman"/>
          <w:sz w:val="28"/>
          <w:szCs w:val="28"/>
        </w:rPr>
        <w:t>своего участия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5E87">
        <w:rPr>
          <w:rFonts w:ascii="Times New Roman" w:hAnsi="Times New Roman" w:cs="Times New Roman"/>
          <w:sz w:val="28"/>
          <w:szCs w:val="28"/>
        </w:rPr>
        <w:t xml:space="preserve">свой регион, федеральный округ, или всю страну. </w:t>
      </w:r>
    </w:p>
    <w:p w:rsidR="00693B27" w:rsidRPr="002D5E87" w:rsidRDefault="00693B27" w:rsidP="00693B27">
      <w:pPr>
        <w:ind w:left="0" w:right="-4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E87">
        <w:rPr>
          <w:rFonts w:ascii="Times New Roman" w:hAnsi="Times New Roman" w:cs="Times New Roman"/>
          <w:sz w:val="28"/>
          <w:szCs w:val="28"/>
        </w:rPr>
        <w:t xml:space="preserve">Акция проводится при поддержке Федерального агентства по делам молодежи, органов исполнительной власти субъектов Российской Федерации, органов местного самоуправления.  </w:t>
      </w:r>
    </w:p>
    <w:p w:rsidR="00693B27" w:rsidRPr="002B0151" w:rsidRDefault="00693B27" w:rsidP="00693B27">
      <w:pPr>
        <w:ind w:left="0" w:right="-43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Акции: </w:t>
      </w:r>
      <w:r w:rsidRPr="00374430">
        <w:rPr>
          <w:rFonts w:ascii="Times New Roman" w:eastAsia="Times New Roman" w:hAnsi="Times New Roman" w:cs="Times New Roman"/>
          <w:sz w:val="28"/>
          <w:szCs w:val="28"/>
        </w:rPr>
        <w:t>с 14 декабря 2020 по 10 января 2021 года.</w:t>
      </w:r>
    </w:p>
    <w:p w:rsidR="00693B27" w:rsidRPr="002D5E87" w:rsidRDefault="00693B27" w:rsidP="00693B27">
      <w:pPr>
        <w:ind w:left="0"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обязательные </w:t>
      </w: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хештеги акции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>: #Тай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ныйДедМороз, #Новыйгодвкаждыйдом, </w:t>
      </w:r>
      <w:r w:rsidRPr="002D5E87">
        <w:rPr>
          <w:rFonts w:ascii="Times New Roman" w:eastAsia="Times New Roman" w:hAnsi="Times New Roman" w:cs="Times New Roman"/>
          <w:sz w:val="28"/>
          <w:szCs w:val="28"/>
        </w:rPr>
        <w:t>#Мывместе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Добраявятка, 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пункт).</w:t>
      </w:r>
    </w:p>
    <w:p w:rsidR="00693B27" w:rsidRDefault="00693B27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B27" w:rsidRPr="000126F5" w:rsidRDefault="00693B27" w:rsidP="00693B27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</w:t>
      </w:r>
      <w:r w:rsidRPr="000126F5">
        <w:rPr>
          <w:rFonts w:ascii="Times New Roman" w:hAnsi="Times New Roman" w:cs="Times New Roman"/>
          <w:b/>
          <w:sz w:val="28"/>
          <w:szCs w:val="28"/>
        </w:rPr>
        <w:t>Новогодние окна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93B27" w:rsidRPr="00374430" w:rsidRDefault="00693B27" w:rsidP="00693B27">
      <w:p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74430">
        <w:rPr>
          <w:rFonts w:ascii="Times New Roman" w:hAnsi="Times New Roman" w:cs="Times New Roman"/>
          <w:b/>
          <w:sz w:val="28"/>
          <w:szCs w:val="28"/>
        </w:rPr>
        <w:t>Обязательные для реализации Акции:</w:t>
      </w:r>
    </w:p>
    <w:p w:rsidR="00693B27" w:rsidRPr="00A51447" w:rsidRDefault="00693B27" w:rsidP="00693B27">
      <w:pPr>
        <w:pStyle w:val="af3"/>
        <w:spacing w:before="0" w:beforeAutospacing="0" w:after="0" w:afterAutospacing="0" w:line="360" w:lineRule="auto"/>
        <w:ind w:right="-433" w:firstLine="709"/>
        <w:jc w:val="both"/>
        <w:rPr>
          <w:sz w:val="28"/>
          <w:szCs w:val="28"/>
        </w:rPr>
      </w:pPr>
      <w:r w:rsidRPr="00A51447">
        <w:rPr>
          <w:sz w:val="28"/>
          <w:szCs w:val="28"/>
        </w:rPr>
        <w:t xml:space="preserve">Акция проводится в формате онлайн-флешмоба, представляющего собой оформление окон квартир, домов, офисов, школ с использованием рисунков, картинок, надписей, новогодних украшений (мишура, гирлянды, елочные игрушки и т.д.), связанныхс празднованием Нового года.После чего, необходимо будет разместить  фотографии оформленных окон в социальных сетяхс описанием новогодних семейных традиций, воспоминаний из детства </w:t>
      </w:r>
      <w:r w:rsidRPr="00A51447">
        <w:rPr>
          <w:sz w:val="28"/>
          <w:szCs w:val="28"/>
        </w:rPr>
        <w:br/>
        <w:t xml:space="preserve">и другими тематическими текстами. </w:t>
      </w:r>
      <w:r w:rsidRPr="00A51447">
        <w:rPr>
          <w:b/>
          <w:sz w:val="28"/>
          <w:szCs w:val="28"/>
        </w:rPr>
        <w:t>Важно</w:t>
      </w:r>
      <w:r w:rsidRPr="00A51447">
        <w:rPr>
          <w:sz w:val="28"/>
          <w:szCs w:val="28"/>
        </w:rPr>
        <w:t xml:space="preserve"> в посте указать хештеги акции </w:t>
      </w:r>
      <w:r w:rsidRPr="00A51447">
        <w:rPr>
          <w:b/>
          <w:sz w:val="28"/>
          <w:szCs w:val="28"/>
        </w:rPr>
        <w:t>(#Новогодниеокна</w:t>
      </w:r>
      <w:r w:rsidRPr="00A51447">
        <w:rPr>
          <w:sz w:val="28"/>
          <w:szCs w:val="28"/>
        </w:rPr>
        <w:t>).</w:t>
      </w:r>
    </w:p>
    <w:p w:rsidR="00693B27" w:rsidRPr="00A51447" w:rsidRDefault="00693B27" w:rsidP="00693B27">
      <w:pPr>
        <w:pStyle w:val="af3"/>
        <w:spacing w:before="0" w:beforeAutospacing="0" w:after="0" w:afterAutospacing="0" w:line="360" w:lineRule="auto"/>
        <w:ind w:right="-433" w:firstLine="709"/>
        <w:jc w:val="both"/>
        <w:rPr>
          <w:sz w:val="28"/>
          <w:szCs w:val="28"/>
        </w:rPr>
      </w:pPr>
      <w:r w:rsidRPr="00A51447">
        <w:rPr>
          <w:b/>
          <w:sz w:val="28"/>
          <w:szCs w:val="28"/>
        </w:rPr>
        <w:t>Цель Акции</w:t>
      </w:r>
      <w:r w:rsidRPr="00A51447">
        <w:rPr>
          <w:sz w:val="28"/>
          <w:szCs w:val="28"/>
        </w:rPr>
        <w:t xml:space="preserve"> – сохранение и трансляция новогодних семейных традиций, укрепление традиционных семейных ценностей.</w:t>
      </w:r>
    </w:p>
    <w:p w:rsidR="00693B27" w:rsidRPr="00A51447" w:rsidRDefault="00693B27" w:rsidP="00693B27">
      <w:pPr>
        <w:pStyle w:val="af3"/>
        <w:spacing w:before="0" w:beforeAutospacing="0" w:after="0" w:afterAutospacing="0" w:line="360" w:lineRule="auto"/>
        <w:ind w:right="-433" w:firstLine="709"/>
        <w:jc w:val="both"/>
        <w:rPr>
          <w:sz w:val="28"/>
          <w:szCs w:val="28"/>
        </w:rPr>
      </w:pPr>
      <w:r w:rsidRPr="00A51447">
        <w:rPr>
          <w:sz w:val="28"/>
          <w:szCs w:val="28"/>
        </w:rPr>
        <w:t xml:space="preserve">Принять участие в Акции может любой желающий. К участию </w:t>
      </w:r>
      <w:r w:rsidRPr="00A51447">
        <w:rPr>
          <w:sz w:val="28"/>
          <w:szCs w:val="28"/>
        </w:rPr>
        <w:br/>
        <w:t xml:space="preserve">в Акции рекомендуется подходить творчески, учитывая необходимость соблюдения мер эпидемиологической безопасности. </w:t>
      </w:r>
    </w:p>
    <w:p w:rsidR="00693B27" w:rsidRPr="00A51447" w:rsidRDefault="00693B27" w:rsidP="00693B27">
      <w:pPr>
        <w:ind w:right="-4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447">
        <w:rPr>
          <w:rFonts w:ascii="Times New Roman" w:hAnsi="Times New Roman" w:cs="Times New Roman"/>
          <w:b/>
          <w:sz w:val="28"/>
          <w:szCs w:val="28"/>
        </w:rPr>
        <w:t>Сроки проведения Акции</w:t>
      </w:r>
      <w:r w:rsidRPr="00A51447">
        <w:rPr>
          <w:rFonts w:ascii="Times New Roman" w:hAnsi="Times New Roman" w:cs="Times New Roman"/>
          <w:sz w:val="28"/>
          <w:szCs w:val="28"/>
        </w:rPr>
        <w:t xml:space="preserve">: с 18 по 30 декабря 2020 года. </w:t>
      </w:r>
    </w:p>
    <w:p w:rsidR="00693B27" w:rsidRPr="00A51447" w:rsidRDefault="00693B27" w:rsidP="00693B27">
      <w:pPr>
        <w:ind w:right="-4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447">
        <w:rPr>
          <w:rFonts w:ascii="Times New Roman" w:eastAsia="Times New Roman" w:hAnsi="Times New Roman" w:cs="Times New Roman"/>
          <w:b/>
          <w:sz w:val="28"/>
          <w:szCs w:val="28"/>
        </w:rPr>
        <w:t>Организаторами Акции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 xml:space="preserve"> выступают Всероссийский конкурс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br/>
        <w:t xml:space="preserve">для школьников «Большая перемена» (далее – «Большая перемена»), Общероссийская общественно-государственная детско-юношеская организация 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«Российское движение школьников» (далее – «РДШ») при поддержке Федерального агентства по делам молодежи (далее – Организаторы).  </w:t>
      </w:r>
    </w:p>
    <w:p w:rsidR="00693B27" w:rsidRPr="00A51447" w:rsidRDefault="00693B27" w:rsidP="00693B27">
      <w:pPr>
        <w:ind w:right="-43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47">
        <w:rPr>
          <w:rFonts w:ascii="Times New Roman" w:hAnsi="Times New Roman" w:cs="Times New Roman"/>
          <w:b/>
          <w:sz w:val="28"/>
          <w:szCs w:val="28"/>
        </w:rPr>
        <w:t>Механика проведения Акции:</w:t>
      </w:r>
    </w:p>
    <w:p w:rsidR="00693B27" w:rsidRDefault="00693B27" w:rsidP="00693B27">
      <w:pPr>
        <w:ind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47">
        <w:rPr>
          <w:rFonts w:ascii="Times New Roman" w:hAnsi="Times New Roman" w:cs="Times New Roman"/>
          <w:sz w:val="28"/>
          <w:szCs w:val="28"/>
        </w:rPr>
        <w:t xml:space="preserve">Задача организатора в рамках проведения Акции – анонсирование и широкое информационное освещение Акции. Публикации фотографий оформленных окон  от региона </w:t>
      </w:r>
      <w:r w:rsidRPr="007F716C">
        <w:rPr>
          <w:rFonts w:ascii="Times New Roman" w:hAnsi="Times New Roman" w:cs="Times New Roman"/>
          <w:b/>
          <w:sz w:val="28"/>
          <w:szCs w:val="28"/>
        </w:rPr>
        <w:t>должны быть под едиными хештегами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>#НовогодниеОкна#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пункт). </w:t>
      </w:r>
    </w:p>
    <w:p w:rsidR="00693B27" w:rsidRPr="000433C8" w:rsidRDefault="00693B27" w:rsidP="00693B27">
      <w:pPr>
        <w:ind w:right="-43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3C8">
        <w:rPr>
          <w:rFonts w:ascii="Times New Roman" w:eastAsia="Times New Roman" w:hAnsi="Times New Roman" w:cs="Times New Roman"/>
          <w:b/>
          <w:sz w:val="28"/>
          <w:szCs w:val="28"/>
        </w:rPr>
        <w:t>Трафареты для участия в акции можно скачать по ссылке:https://yadi.sk/d/fJgK922Dl7X0SQ?w=1</w:t>
      </w:r>
    </w:p>
    <w:p w:rsidR="00693B27" w:rsidRPr="008928F4" w:rsidRDefault="00693B27" w:rsidP="00693B27">
      <w:pPr>
        <w:ind w:right="-4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447">
        <w:rPr>
          <w:rFonts w:ascii="Times New Roman" w:hAnsi="Times New Roman" w:cs="Times New Roman"/>
          <w:sz w:val="28"/>
          <w:szCs w:val="28"/>
        </w:rPr>
        <w:t xml:space="preserve">Итоги Акции будут объявлены на «Новогодней вечеринке Большой перемены» 31 декабря 2020 года в официальном сообществе «Большая перемена» в социальной сети «ВКонтакте». </w:t>
      </w:r>
    </w:p>
    <w:p w:rsidR="00693B27" w:rsidRPr="00DE106A" w:rsidRDefault="00693B27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059" w:rsidRPr="00DE106A" w:rsidRDefault="00952059" w:rsidP="00374430">
      <w:pPr>
        <w:ind w:right="-43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6A">
        <w:rPr>
          <w:rFonts w:ascii="Times New Roman" w:hAnsi="Times New Roman" w:cs="Times New Roman"/>
          <w:b/>
          <w:sz w:val="28"/>
          <w:szCs w:val="28"/>
        </w:rPr>
        <w:t>Акция «Новогоднее чудо для каждого»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1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Краткое описание.</w:t>
      </w:r>
      <w:r w:rsidR="0037443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необходимо сделать своими руками поздравительные новогодние открытки. В открытке обязательно пишутся от руки поздравительные слова. Откр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ытк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могут быть сделаны для пожилых людей, </w:t>
      </w:r>
      <w:r w:rsidR="003744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детей, которые находятся в трудной жизненной ситуации, в детских домах или школах-интернатах.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Фотографии готовых открыток авторы выкладывают в комментариях к посту о данной акции в официальном сообществе «Большой перемены» в социальной сети «ВКонтакте» </w:t>
      </w:r>
      <w:hyperlink r:id="rId9" w:history="1">
        <w:r w:rsidRPr="00DE106A">
          <w:rPr>
            <w:rStyle w:val="a3"/>
            <w:rFonts w:ascii="Times New Roman" w:hAnsi="Times New Roman" w:cs="Times New Roman"/>
            <w:sz w:val="28"/>
            <w:szCs w:val="28"/>
          </w:rPr>
          <w:t>https://vk.com/bpcontest</w:t>
        </w:r>
      </w:hyperlink>
    </w:p>
    <w:p w:rsidR="00952059" w:rsidRPr="002B0151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1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реализации: </w:t>
      </w:r>
      <w:r w:rsidRPr="00374430">
        <w:rPr>
          <w:rFonts w:ascii="Times New Roman" w:hAnsi="Times New Roman" w:cs="Times New Roman"/>
          <w:color w:val="000000" w:themeColor="text1"/>
          <w:sz w:val="28"/>
          <w:szCs w:val="28"/>
        </w:rPr>
        <w:t>21 – 27 декабря</w:t>
      </w:r>
      <w:r w:rsidR="00374430" w:rsidRPr="00374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</w:t>
      </w:r>
      <w:r w:rsidRPr="003744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52059" w:rsidRPr="00DE106A" w:rsidRDefault="00952059" w:rsidP="000433C8">
      <w:pPr>
        <w:ind w:left="0"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участию.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Участники Акции публикуют фотографии открыток с </w:t>
      </w:r>
      <w:r w:rsidR="00A51447" w:rsidRPr="008928F4">
        <w:rPr>
          <w:rFonts w:ascii="Times New Roman" w:eastAsia="Times New Roman" w:hAnsi="Times New Roman" w:cs="Times New Roman"/>
          <w:b/>
          <w:sz w:val="28"/>
          <w:szCs w:val="28"/>
        </w:rPr>
        <w:t>обяз</w:t>
      </w:r>
      <w:r w:rsidR="008928F4" w:rsidRPr="008928F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A51447" w:rsidRPr="008928F4">
        <w:rPr>
          <w:rFonts w:ascii="Times New Roman" w:eastAsia="Times New Roman" w:hAnsi="Times New Roman" w:cs="Times New Roman"/>
          <w:b/>
          <w:sz w:val="28"/>
          <w:szCs w:val="28"/>
        </w:rPr>
        <w:t xml:space="preserve">тельными </w:t>
      </w:r>
      <w:r w:rsidRPr="008928F4">
        <w:rPr>
          <w:rFonts w:ascii="Times New Roman" w:eastAsia="Times New Roman" w:hAnsi="Times New Roman" w:cs="Times New Roman"/>
          <w:b/>
          <w:sz w:val="28"/>
          <w:szCs w:val="28"/>
        </w:rPr>
        <w:t>хэштег</w:t>
      </w:r>
      <w:r w:rsidR="00A51447" w:rsidRPr="008928F4">
        <w:rPr>
          <w:rFonts w:ascii="Times New Roman" w:eastAsia="Times New Roman" w:hAnsi="Times New Roman" w:cs="Times New Roman"/>
          <w:b/>
          <w:sz w:val="28"/>
          <w:szCs w:val="28"/>
        </w:rPr>
        <w:t>ами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#Чудодлякаждого, #БольшаяПеремена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28F4" w:rsidRPr="002D5E87">
        <w:rPr>
          <w:rFonts w:ascii="Times New Roman" w:eastAsia="Times New Roman" w:hAnsi="Times New Roman" w:cs="Times New Roman"/>
          <w:sz w:val="28"/>
          <w:szCs w:val="28"/>
        </w:rPr>
        <w:t>#Мывместе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Добраявятка,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="00374430">
        <w:rPr>
          <w:rFonts w:ascii="Times New Roman" w:eastAsia="Times New Roman" w:hAnsi="Times New Roman" w:cs="Times New Roman"/>
          <w:sz w:val="28"/>
          <w:szCs w:val="28"/>
        </w:rPr>
        <w:br/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«Вконтаке» в сообществе «Большая перемена». Публикация должна содержать следующую информацию: </w:t>
      </w:r>
    </w:p>
    <w:p w:rsidR="00952059" w:rsidRPr="00DE106A" w:rsidRDefault="00374430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52059" w:rsidRPr="00DE106A">
        <w:rPr>
          <w:rFonts w:ascii="Times New Roman" w:eastAsia="Times New Roman" w:hAnsi="Times New Roman" w:cs="Times New Roman"/>
          <w:sz w:val="28"/>
          <w:szCs w:val="28"/>
        </w:rPr>
        <w:t>фамилию и имя автора работы;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7443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регион, название населенного пункта;</w:t>
      </w:r>
    </w:p>
    <w:p w:rsidR="00952059" w:rsidRPr="008928F4" w:rsidRDefault="00374430" w:rsidP="000433C8">
      <w:pPr>
        <w:ind w:left="0" w:right="-4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52059" w:rsidRPr="00DE106A">
        <w:rPr>
          <w:rFonts w:ascii="Times New Roman" w:eastAsia="Times New Roman" w:hAnsi="Times New Roman" w:cs="Times New Roman"/>
          <w:sz w:val="28"/>
          <w:szCs w:val="28"/>
        </w:rPr>
        <w:t>официальные хештеги Акции #Чудодлякаждого, #БольшаяПеремена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28F4" w:rsidRPr="002D5E87">
        <w:rPr>
          <w:rFonts w:ascii="Times New Roman" w:eastAsia="Times New Roman" w:hAnsi="Times New Roman" w:cs="Times New Roman"/>
          <w:sz w:val="28"/>
          <w:szCs w:val="28"/>
        </w:rPr>
        <w:t>#Мывместе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Добраявятка,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="00A51447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51447" w:rsidRPr="00DE106A" w:rsidRDefault="00A51447" w:rsidP="000433C8">
      <w:pPr>
        <w:ind w:right="-433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отметка людей, кому вы передаете эстафету участия.</w:t>
      </w:r>
    </w:p>
    <w:p w:rsidR="00952059" w:rsidRPr="00374430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3744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Пример текста публикации:</w:t>
      </w:r>
    </w:p>
    <w:p w:rsidR="00952059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Привет! Меня зовут Иван Иванов, я из г. Москвы. Я участвую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в акции #Чудодлякаждого и прикладываю фотографии своих открыто</w:t>
      </w:r>
      <w:r w:rsidR="00A5144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к этому комментарию и передаю эстафету трём своим друзьям @ivan @ivan @ivan 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Чудодлякаждого #БольшаяПеремена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="008928F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A51447" w:rsidRDefault="00A51447" w:rsidP="000433C8">
      <w:pPr>
        <w:ind w:left="0" w:right="-4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059" w:rsidRPr="00DE106A" w:rsidRDefault="00952059" w:rsidP="00374430">
      <w:pPr>
        <w:ind w:right="-43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6A">
        <w:rPr>
          <w:rFonts w:ascii="Times New Roman" w:hAnsi="Times New Roman" w:cs="Times New Roman"/>
          <w:b/>
          <w:sz w:val="28"/>
          <w:szCs w:val="28"/>
        </w:rPr>
        <w:t>Челлендж «Волшебный подарок»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Краткое описание.</w:t>
      </w:r>
      <w:r w:rsidR="00374430">
        <w:rPr>
          <w:rFonts w:ascii="Times New Roman" w:hAnsi="Times New Roman" w:cs="Times New Roman"/>
          <w:sz w:val="28"/>
          <w:szCs w:val="28"/>
        </w:rPr>
        <w:t> </w:t>
      </w:r>
      <w:r w:rsidRPr="00DE106A">
        <w:rPr>
          <w:rFonts w:ascii="Times New Roman" w:hAnsi="Times New Roman" w:cs="Times New Roman"/>
          <w:sz w:val="28"/>
          <w:szCs w:val="28"/>
        </w:rPr>
        <w:t>Участникам необходимо</w:t>
      </w:r>
      <w:r w:rsidRPr="00CB3151">
        <w:rPr>
          <w:rFonts w:ascii="Times New Roman" w:hAnsi="Times New Roman" w:cs="Times New Roman"/>
          <w:sz w:val="28"/>
          <w:szCs w:val="28"/>
        </w:rPr>
        <w:t xml:space="preserve"> подготовить оригинальный  новогодний подарок, который они планируют подарить в Новый год и рассказать </w:t>
      </w:r>
      <w:r w:rsidR="00374430">
        <w:rPr>
          <w:rFonts w:ascii="Times New Roman" w:hAnsi="Times New Roman" w:cs="Times New Roman"/>
          <w:sz w:val="28"/>
          <w:szCs w:val="28"/>
        </w:rPr>
        <w:br/>
      </w:r>
      <w:r w:rsidRPr="00CB3151">
        <w:rPr>
          <w:rFonts w:ascii="Times New Roman" w:hAnsi="Times New Roman" w:cs="Times New Roman"/>
          <w:sz w:val="28"/>
          <w:szCs w:val="28"/>
        </w:rPr>
        <w:t>о нем: почему именно такой подарок подготовлен, почему он важен и значим для того, кто его получит</w:t>
      </w:r>
      <w:r>
        <w:rPr>
          <w:rFonts w:ascii="Times New Roman" w:hAnsi="Times New Roman" w:cs="Times New Roman"/>
          <w:sz w:val="28"/>
          <w:szCs w:val="28"/>
        </w:rPr>
        <w:t>, какие слова обязательно должны прозвучать в момент передачи подарка и почему</w:t>
      </w:r>
      <w:r w:rsidRPr="00CB3151">
        <w:rPr>
          <w:rFonts w:ascii="Times New Roman" w:hAnsi="Times New Roman" w:cs="Times New Roman"/>
          <w:sz w:val="28"/>
          <w:szCs w:val="28"/>
        </w:rPr>
        <w:t xml:space="preserve">. Подарки должны быть созданы своими руками. </w:t>
      </w:r>
      <w:r w:rsidR="00374430">
        <w:rPr>
          <w:rFonts w:ascii="Times New Roman" w:hAnsi="Times New Roman" w:cs="Times New Roman"/>
          <w:sz w:val="28"/>
          <w:szCs w:val="28"/>
        </w:rPr>
        <w:br/>
      </w:r>
      <w:r w:rsidRPr="00CB315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челлендже </w:t>
      </w:r>
      <w:r w:rsidRPr="00CB3151">
        <w:rPr>
          <w:rFonts w:ascii="Times New Roman" w:hAnsi="Times New Roman" w:cs="Times New Roman"/>
          <w:sz w:val="28"/>
          <w:szCs w:val="28"/>
        </w:rPr>
        <w:t xml:space="preserve">нужно выложить </w:t>
      </w:r>
      <w:r w:rsidRPr="00DE106A">
        <w:rPr>
          <w:rFonts w:ascii="Times New Roman" w:hAnsi="Times New Roman" w:cs="Times New Roman"/>
          <w:sz w:val="28"/>
          <w:szCs w:val="28"/>
        </w:rPr>
        <w:t>видео подготовки подарка, его вручения получателю. Видео должно быть творческим, оригинальным,</w:t>
      </w:r>
      <w:r w:rsidR="00814503">
        <w:rPr>
          <w:rFonts w:ascii="Times New Roman" w:hAnsi="Times New Roman" w:cs="Times New Roman"/>
          <w:sz w:val="28"/>
          <w:szCs w:val="28"/>
        </w:rPr>
        <w:t xml:space="preserve"> возможно использование монтажа.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Сроки:</w:t>
      </w:r>
      <w:r w:rsidRPr="00DE106A">
        <w:rPr>
          <w:rFonts w:ascii="Times New Roman" w:hAnsi="Times New Roman" w:cs="Times New Roman"/>
          <w:sz w:val="28"/>
          <w:szCs w:val="28"/>
        </w:rPr>
        <w:t xml:space="preserve"> с 25 декабря </w:t>
      </w:r>
      <w:r w:rsidR="00374430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DE106A">
        <w:rPr>
          <w:rFonts w:ascii="Times New Roman" w:hAnsi="Times New Roman" w:cs="Times New Roman"/>
          <w:sz w:val="28"/>
          <w:szCs w:val="28"/>
        </w:rPr>
        <w:t>по 7 января</w:t>
      </w:r>
      <w:r w:rsidR="00374430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DE106A">
        <w:rPr>
          <w:rFonts w:ascii="Times New Roman" w:hAnsi="Times New Roman" w:cs="Times New Roman"/>
          <w:sz w:val="28"/>
          <w:szCs w:val="28"/>
        </w:rPr>
        <w:t>.</w:t>
      </w:r>
    </w:p>
    <w:p w:rsidR="00952059" w:rsidRPr="00814503" w:rsidRDefault="00952059" w:rsidP="000433C8">
      <w:pPr>
        <w:ind w:right="-433" w:firstLine="567"/>
        <w:jc w:val="both"/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участию.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Участники челленджа публикуют видео подго</w:t>
      </w:r>
      <w:r w:rsidR="00814503">
        <w:rPr>
          <w:rFonts w:ascii="Times New Roman" w:eastAsia="Times New Roman" w:hAnsi="Times New Roman" w:cs="Times New Roman"/>
          <w:sz w:val="28"/>
          <w:szCs w:val="28"/>
        </w:rPr>
        <w:t>товки подарка,</w:t>
      </w:r>
      <w:r w:rsidR="00F9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503">
        <w:rPr>
          <w:rFonts w:ascii="Times New Roman" w:eastAsia="Times New Roman" w:hAnsi="Times New Roman" w:cs="Times New Roman"/>
          <w:sz w:val="28"/>
          <w:szCs w:val="28"/>
        </w:rPr>
        <w:t>его вручения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814503" w:rsidRPr="00814503">
        <w:rPr>
          <w:rFonts w:ascii="Times New Roman" w:eastAsia="Times New Roman" w:hAnsi="Times New Roman" w:cs="Times New Roman"/>
          <w:b/>
          <w:sz w:val="28"/>
          <w:szCs w:val="28"/>
        </w:rPr>
        <w:t>обязательными</w:t>
      </w:r>
      <w:r w:rsidRPr="008928F4">
        <w:rPr>
          <w:rFonts w:ascii="Times New Roman" w:eastAsia="Times New Roman" w:hAnsi="Times New Roman" w:cs="Times New Roman"/>
          <w:b/>
          <w:sz w:val="28"/>
          <w:szCs w:val="28"/>
        </w:rPr>
        <w:t>хэштегами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E106A">
        <w:rPr>
          <w:rFonts w:ascii="Times New Roman" w:hAnsi="Times New Roman" w:cs="Times New Roman"/>
          <w:bCs/>
          <w:sz w:val="28"/>
          <w:szCs w:val="28"/>
        </w:rPr>
        <w:t>#волшебныйподарокБП #ЯлюблюНовыйгод #БольшаяПеремена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="00814503"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комментариях к посту о данной акции в официальном сообществе «Большой перемены» в социальной сети «ВКонтакте» </w:t>
      </w:r>
      <w:hyperlink r:id="rId10" w:history="1">
        <w:r w:rsidR="00814503" w:rsidRPr="0081450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https://vk.com/bpcontest</w:t>
        </w:r>
      </w:hyperlink>
      <w:r w:rsidR="00814503" w:rsidRPr="0081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себя на стр</w:t>
      </w:r>
      <w:r w:rsidR="008145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14503" w:rsidRPr="00814503">
        <w:rPr>
          <w:rFonts w:ascii="Times New Roman" w:hAnsi="Times New Roman" w:cs="Times New Roman"/>
          <w:color w:val="000000" w:themeColor="text1"/>
          <w:sz w:val="28"/>
          <w:szCs w:val="28"/>
        </w:rPr>
        <w:t>нице.</w:t>
      </w:r>
      <w:r w:rsidRPr="00DE106A">
        <w:rPr>
          <w:rFonts w:ascii="Times New Roman" w:hAnsi="Times New Roman" w:cs="Times New Roman"/>
          <w:sz w:val="28"/>
          <w:szCs w:val="28"/>
        </w:rPr>
        <w:t>Публикация не должна быть закрыта настройками приватности и должна находиться в от</w:t>
      </w:r>
      <w:r w:rsidR="00814503">
        <w:rPr>
          <w:rFonts w:ascii="Times New Roman" w:hAnsi="Times New Roman" w:cs="Times New Roman"/>
          <w:sz w:val="28"/>
          <w:szCs w:val="28"/>
        </w:rPr>
        <w:t>к</w:t>
      </w:r>
      <w:r w:rsidRPr="00DE106A">
        <w:rPr>
          <w:rFonts w:ascii="Times New Roman" w:hAnsi="Times New Roman" w:cs="Times New Roman"/>
          <w:sz w:val="28"/>
          <w:szCs w:val="28"/>
        </w:rPr>
        <w:t>рытом доступе в течение всего период проведения ч</w:t>
      </w:r>
      <w:r w:rsidR="000227DC">
        <w:rPr>
          <w:rFonts w:ascii="Times New Roman" w:hAnsi="Times New Roman" w:cs="Times New Roman"/>
          <w:sz w:val="28"/>
          <w:szCs w:val="28"/>
        </w:rPr>
        <w:t>е</w:t>
      </w:r>
      <w:r w:rsidRPr="00DE106A">
        <w:rPr>
          <w:rFonts w:ascii="Times New Roman" w:hAnsi="Times New Roman" w:cs="Times New Roman"/>
          <w:sz w:val="28"/>
          <w:szCs w:val="28"/>
        </w:rPr>
        <w:t xml:space="preserve">лленджа. 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Видеозаписи рекомендуется делать с использованием штатива или другим устройством фиксации камеры и горизонтальным расположением кадра.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Публикация должна содержать следующую информацию: </w:t>
      </w:r>
    </w:p>
    <w:p w:rsidR="00952059" w:rsidRPr="00DE106A" w:rsidRDefault="00374430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52059" w:rsidRPr="00DE106A">
        <w:rPr>
          <w:rFonts w:ascii="Times New Roman" w:eastAsia="Times New Roman" w:hAnsi="Times New Roman" w:cs="Times New Roman"/>
          <w:sz w:val="28"/>
          <w:szCs w:val="28"/>
        </w:rPr>
        <w:t>фамилию и имя, возраст автора (авторов) работы;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443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регион, название населенного пункта;</w:t>
      </w:r>
    </w:p>
    <w:p w:rsidR="00814503" w:rsidRDefault="00374430" w:rsidP="000433C8">
      <w:pPr>
        <w:ind w:right="-43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52059" w:rsidRPr="00DE106A">
        <w:rPr>
          <w:rFonts w:ascii="Times New Roman" w:eastAsia="Times New Roman" w:hAnsi="Times New Roman" w:cs="Times New Roman"/>
          <w:sz w:val="28"/>
          <w:szCs w:val="28"/>
        </w:rPr>
        <w:t xml:space="preserve">официальные хештеги челленджа </w:t>
      </w:r>
      <w:r w:rsidR="00814503">
        <w:rPr>
          <w:rFonts w:ascii="Times New Roman" w:hAnsi="Times New Roman" w:cs="Times New Roman"/>
          <w:bCs/>
          <w:sz w:val="28"/>
          <w:szCs w:val="28"/>
        </w:rPr>
        <w:t xml:space="preserve">#волшебныйподарокБП </w:t>
      </w:r>
      <w:r w:rsidR="00952059" w:rsidRPr="00DE106A">
        <w:rPr>
          <w:rFonts w:ascii="Times New Roman" w:hAnsi="Times New Roman" w:cs="Times New Roman"/>
          <w:bCs/>
          <w:sz w:val="28"/>
          <w:szCs w:val="28"/>
        </w:rPr>
        <w:t>#ЯлюблюНовыйгод #БольшаяПеремена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="008928F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0227DC" w:rsidRPr="00374430" w:rsidRDefault="00374430" w:rsidP="00374430">
      <w:pPr>
        <w:ind w:right="-433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 </w:t>
      </w:r>
      <w:r w:rsidR="00814503">
        <w:rPr>
          <w:rFonts w:ascii="Times New Roman" w:eastAsia="Times New Roman" w:hAnsi="Times New Roman" w:cs="Times New Roman"/>
          <w:iCs/>
          <w:sz w:val="28"/>
          <w:szCs w:val="28"/>
        </w:rPr>
        <w:t>отметка людей, кому вы передаете эстафету участия.</w:t>
      </w:r>
    </w:p>
    <w:p w:rsidR="00952059" w:rsidRPr="00814503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503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текста публикации:</w:t>
      </w:r>
    </w:p>
    <w:p w:rsidR="008928F4" w:rsidRPr="00DE106A" w:rsidRDefault="00952059" w:rsidP="00374430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Привет! Меня зовут Иван Иванов, я из г. Ялта Я участвую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в акции #волшебныйподарок БП и прикладываю видео своего подарка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к этому комментарию и передаю эстафету трём своим друзьям @ivan @ivan @ivan #волешбныйподарокБП #БольшаяПеремена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059" w:rsidRPr="00DE106A" w:rsidRDefault="00952059" w:rsidP="00374430">
      <w:pPr>
        <w:ind w:right="-43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6A">
        <w:rPr>
          <w:rFonts w:ascii="Times New Roman" w:hAnsi="Times New Roman" w:cs="Times New Roman"/>
          <w:b/>
          <w:sz w:val="28"/>
          <w:szCs w:val="28"/>
        </w:rPr>
        <w:t>Челлендж «Пусть эта елочка  радует нас!»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Краткое описание.</w:t>
      </w:r>
      <w:r w:rsidR="00374430">
        <w:rPr>
          <w:rFonts w:ascii="Times New Roman" w:hAnsi="Times New Roman" w:cs="Times New Roman"/>
          <w:sz w:val="28"/>
          <w:szCs w:val="28"/>
        </w:rPr>
        <w:t> </w:t>
      </w:r>
      <w:r w:rsidRPr="00DE106A">
        <w:rPr>
          <w:rFonts w:ascii="Times New Roman" w:hAnsi="Times New Roman" w:cs="Times New Roman"/>
          <w:sz w:val="28"/>
          <w:szCs w:val="28"/>
        </w:rPr>
        <w:t xml:space="preserve">Участникам необходимо предложить самое оригинальное оформление новогодней елки. Сама елка может быть тоже создана автором своими руками.  В оформлении могут быть использованы самые  разные материалы. Обязательно следует соблюдать при создании и оформлении новогодней елки правила техники безопасности. 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06A">
        <w:rPr>
          <w:rFonts w:ascii="Times New Roman" w:hAnsi="Times New Roman" w:cs="Times New Roman"/>
          <w:sz w:val="28"/>
          <w:szCs w:val="28"/>
        </w:rPr>
        <w:t xml:space="preserve">Участники выкладывают фото или видео оформленной новогодней елки </w:t>
      </w:r>
      <w:r w:rsidR="00374430">
        <w:rPr>
          <w:rFonts w:ascii="Times New Roman" w:hAnsi="Times New Roman" w:cs="Times New Roman"/>
          <w:sz w:val="28"/>
          <w:szCs w:val="28"/>
        </w:rPr>
        <w:br/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в комментариях к посту о челлендже в социальной сети «Вконтаке» в сообществе «Большая перемена».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Сроки:</w:t>
      </w:r>
      <w:r w:rsidRPr="00DE106A">
        <w:rPr>
          <w:rFonts w:ascii="Times New Roman" w:hAnsi="Times New Roman" w:cs="Times New Roman"/>
          <w:sz w:val="28"/>
          <w:szCs w:val="28"/>
        </w:rPr>
        <w:t xml:space="preserve"> с 26 декабря </w:t>
      </w:r>
      <w:r w:rsidR="00374430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DE106A">
        <w:rPr>
          <w:rFonts w:ascii="Times New Roman" w:hAnsi="Times New Roman" w:cs="Times New Roman"/>
          <w:sz w:val="28"/>
          <w:szCs w:val="28"/>
        </w:rPr>
        <w:t>по 31 января</w:t>
      </w:r>
      <w:r w:rsidR="00374430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952059" w:rsidRPr="002B0151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участию</w:t>
      </w:r>
      <w:r w:rsidR="0037443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Участники челленджа публикуют фотографии оригинально оформленных новогодних елок  или видео их подготовки с </w:t>
      </w:r>
      <w:r w:rsidR="00814503" w:rsidRPr="00814503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обязательными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хэштегами </w:t>
      </w:r>
      <w:r w:rsidRPr="00DE106A">
        <w:rPr>
          <w:rFonts w:ascii="Times New Roman" w:hAnsi="Times New Roman" w:cs="Times New Roman"/>
          <w:bCs/>
          <w:sz w:val="28"/>
          <w:szCs w:val="28"/>
        </w:rPr>
        <w:t>#елочкановогогода #ЯлюблюНовыйгод #БольшаяПеремена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«Вконтаке» </w:t>
      </w:r>
      <w:r w:rsidR="00374430">
        <w:rPr>
          <w:rFonts w:ascii="Times New Roman" w:eastAsia="Times New Roman" w:hAnsi="Times New Roman" w:cs="Times New Roman"/>
          <w:sz w:val="28"/>
          <w:szCs w:val="28"/>
        </w:rPr>
        <w:br/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в сообществе «Большая перемена». Публикация должна содержать следующую информацию: </w:t>
      </w:r>
    </w:p>
    <w:p w:rsidR="00952059" w:rsidRPr="00DE106A" w:rsidRDefault="00374430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52059" w:rsidRPr="00DE106A">
        <w:rPr>
          <w:rFonts w:ascii="Times New Roman" w:eastAsia="Times New Roman" w:hAnsi="Times New Roman" w:cs="Times New Roman"/>
          <w:sz w:val="28"/>
          <w:szCs w:val="28"/>
        </w:rPr>
        <w:t>фамилию и имя, возраст  автора (авторов) работы;</w:t>
      </w:r>
    </w:p>
    <w:p w:rsidR="00952059" w:rsidRPr="00DE106A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7443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регион, название населенного пункта;</w:t>
      </w:r>
    </w:p>
    <w:p w:rsidR="00952059" w:rsidRDefault="00374430" w:rsidP="000433C8">
      <w:pPr>
        <w:ind w:right="-433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52059" w:rsidRPr="00DE106A">
        <w:rPr>
          <w:rFonts w:ascii="Times New Roman" w:eastAsia="Times New Roman" w:hAnsi="Times New Roman" w:cs="Times New Roman"/>
          <w:sz w:val="28"/>
          <w:szCs w:val="28"/>
        </w:rPr>
        <w:t xml:space="preserve">официальные хештеги  </w:t>
      </w:r>
      <w:r w:rsidR="00952059" w:rsidRPr="00DE106A">
        <w:rPr>
          <w:rFonts w:ascii="Times New Roman" w:hAnsi="Times New Roman" w:cs="Times New Roman"/>
          <w:bCs/>
          <w:sz w:val="28"/>
          <w:szCs w:val="28"/>
        </w:rPr>
        <w:t>#елочкановогогода #ЯлюблюНовыйгод #БольшаяПеремена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="008928F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814503" w:rsidRPr="00DE106A" w:rsidRDefault="00374430" w:rsidP="000433C8">
      <w:pPr>
        <w:ind w:right="-433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 </w:t>
      </w:r>
      <w:r w:rsidR="00814503">
        <w:rPr>
          <w:rFonts w:ascii="Times New Roman" w:eastAsia="Times New Roman" w:hAnsi="Times New Roman" w:cs="Times New Roman"/>
          <w:iCs/>
          <w:sz w:val="28"/>
          <w:szCs w:val="28"/>
        </w:rPr>
        <w:t>отметка людей, кому вы передаете эстафету участия.</w:t>
      </w:r>
    </w:p>
    <w:p w:rsidR="00952059" w:rsidRPr="00814503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503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текста публикации:</w:t>
      </w:r>
    </w:p>
    <w:p w:rsidR="00952059" w:rsidRDefault="00952059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Привет! Меня зовут Иван Иванов, я из г. Курска. Я участвую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в акции #елочкановогогода и прикладываю фотографии своих окон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к этому комментарию и передаю эстафету трём своим друзьям @ivan @ivan @ivan #елочкановогогода #БольшаяПеремена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 xml:space="preserve">Добраявятка 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>#</w:t>
      </w:r>
      <w:r w:rsidR="008928F4">
        <w:rPr>
          <w:rFonts w:ascii="Times New Roman" w:eastAsia="Times New Roman" w:hAnsi="Times New Roman" w:cs="Times New Roman"/>
          <w:sz w:val="28"/>
          <w:szCs w:val="28"/>
        </w:rPr>
        <w:t>волонтерывятки</w:t>
      </w:r>
      <w:r w:rsidR="008928F4" w:rsidRPr="00A51447">
        <w:rPr>
          <w:rFonts w:ascii="Times New Roman" w:eastAsia="Times New Roman" w:hAnsi="Times New Roman" w:cs="Times New Roman"/>
          <w:sz w:val="28"/>
          <w:szCs w:val="28"/>
        </w:rPr>
        <w:t xml:space="preserve"> #Добрый(населенный пункт)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8F4" w:rsidRPr="00DE106A" w:rsidRDefault="008928F4" w:rsidP="000433C8">
      <w:pPr>
        <w:ind w:right="-43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B27" w:rsidRDefault="00693B27" w:rsidP="00693B27">
      <w:pPr>
        <w:ind w:left="0" w:right="-4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B21">
        <w:rPr>
          <w:rFonts w:ascii="Times New Roman" w:hAnsi="Times New Roman" w:cs="Times New Roman"/>
          <w:b/>
          <w:sz w:val="28"/>
          <w:szCs w:val="28"/>
        </w:rPr>
        <w:t>Челлендж #Спасибо2020</w:t>
      </w:r>
    </w:p>
    <w:p w:rsidR="00693B27" w:rsidRPr="008928F4" w:rsidRDefault="00693B27" w:rsidP="00693B27">
      <w:pPr>
        <w:ind w:left="0" w:right="-4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B27" w:rsidRDefault="00693B27" w:rsidP="00693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433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</w:pP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Уходящий год показал нам насколько важно быть ВМЕСТЕ.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 Все мы поняли, как важно видеть счастье в мелочах и говорить «спасибо» всему, что с тобой происходит.</w:t>
      </w: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 Предлагаем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поддержать челлендж и </w:t>
      </w: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сказать «СПАСИБО!»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-</w:t>
      </w: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своим близким людям, друзьям, врачам, педагогам, 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оседям и всем, кто рядом с нами, сказать «спасибо» неловкой ситуации и солнечному дню, «спасибо» всему что нас окружает.</w:t>
      </w:r>
    </w:p>
    <w:p w:rsidR="00693B27" w:rsidRDefault="00693B27" w:rsidP="00693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433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  <w:t>Для участия в челлендже необходимо:</w:t>
      </w:r>
    </w:p>
    <w:p w:rsidR="00693B27" w:rsidRPr="00374430" w:rsidRDefault="00693B27" w:rsidP="00693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433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</w:pPr>
      <w:r w:rsidRPr="00374430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1. </w:t>
      </w:r>
      <w:r w:rsidRPr="00374430">
        <w:rPr>
          <w:rFonts w:ascii="Times New Roman" w:hAnsi="Times New Roman" w:cs="Times New Roman"/>
          <w:sz w:val="28"/>
          <w:szCs w:val="28"/>
        </w:rPr>
        <w:t>Записать видеообращение «Спасибо»;</w:t>
      </w:r>
    </w:p>
    <w:p w:rsidR="00693B27" w:rsidRPr="00374430" w:rsidRDefault="00693B27" w:rsidP="00693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433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</w:pPr>
      <w:r w:rsidRPr="00374430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2. Выложить</w:t>
      </w:r>
      <w:r w:rsidRPr="008928F4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 его в своих социальных сетях с </w:t>
      </w:r>
      <w:r w:rsidRPr="008928F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  <w:t>обязательнымихештегами</w:t>
      </w:r>
      <w:r w:rsidRPr="008928F4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: #спасибо2020, #Мывместе, #Добраявятка, #волонтерывятки #Добрый(населенный пункт).</w:t>
      </w:r>
    </w:p>
    <w:p w:rsidR="00693B27" w:rsidRDefault="00693B27" w:rsidP="00693B27">
      <w:pPr>
        <w:pStyle w:val="ab"/>
        <w:spacing w:line="360" w:lineRule="auto"/>
        <w:ind w:left="0" w:right="-433" w:firstLine="709"/>
        <w:jc w:val="both"/>
        <w:textAlignment w:val="center"/>
        <w:rPr>
          <w:sz w:val="28"/>
          <w:szCs w:val="28"/>
        </w:rPr>
      </w:pPr>
      <w:r w:rsidRPr="00465831">
        <w:rPr>
          <w:sz w:val="28"/>
          <w:szCs w:val="28"/>
        </w:rPr>
        <w:t>Рассказ можно сопроводить личной историей</w:t>
      </w:r>
      <w:r>
        <w:rPr>
          <w:sz w:val="28"/>
          <w:szCs w:val="28"/>
        </w:rPr>
        <w:t xml:space="preserve">, интересным фактом </w:t>
      </w:r>
      <w:r>
        <w:rPr>
          <w:sz w:val="28"/>
          <w:szCs w:val="28"/>
        </w:rPr>
        <w:br/>
        <w:t>или случаем</w:t>
      </w:r>
      <w:r w:rsidRPr="00465831">
        <w:rPr>
          <w:sz w:val="28"/>
          <w:szCs w:val="28"/>
        </w:rPr>
        <w:t>.</w:t>
      </w:r>
    </w:p>
    <w:p w:rsidR="00952059" w:rsidRPr="00CB3151" w:rsidRDefault="00952059" w:rsidP="000433C8">
      <w:pPr>
        <w:ind w:right="-43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059" w:rsidRDefault="00952059" w:rsidP="000433C8">
      <w:pPr>
        <w:ind w:right="-433"/>
        <w:jc w:val="both"/>
        <w:rPr>
          <w:rFonts w:ascii="Bookman Old Style" w:hAnsi="Bookman Old Style"/>
          <w:sz w:val="20"/>
          <w:szCs w:val="20"/>
        </w:rPr>
      </w:pPr>
    </w:p>
    <w:p w:rsidR="00A92FDF" w:rsidRDefault="00A92FDF" w:rsidP="000433C8">
      <w:pPr>
        <w:ind w:left="0" w:right="-433"/>
        <w:jc w:val="both"/>
        <w:rPr>
          <w:rFonts w:ascii="Times New Roman" w:hAnsi="Times New Roman" w:cs="Times New Roman"/>
          <w:sz w:val="28"/>
          <w:szCs w:val="28"/>
        </w:rPr>
      </w:pPr>
    </w:p>
    <w:sectPr w:rsidR="00A92FDF" w:rsidSect="008928F4">
      <w:pgSz w:w="11900" w:h="16840"/>
      <w:pgMar w:top="1134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38" w:rsidRDefault="00265D38">
      <w:pPr>
        <w:spacing w:line="240" w:lineRule="auto"/>
      </w:pPr>
      <w:r>
        <w:separator/>
      </w:r>
    </w:p>
  </w:endnote>
  <w:endnote w:type="continuationSeparator" w:id="1">
    <w:p w:rsidR="00265D38" w:rsidRDefault="00265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38" w:rsidRDefault="00265D38">
      <w:pPr>
        <w:spacing w:line="240" w:lineRule="auto"/>
      </w:pPr>
      <w:r>
        <w:separator/>
      </w:r>
    </w:p>
  </w:footnote>
  <w:footnote w:type="continuationSeparator" w:id="1">
    <w:p w:rsidR="00265D38" w:rsidRDefault="00265D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071009"/>
    <w:multiLevelType w:val="hybridMultilevel"/>
    <w:tmpl w:val="8FD0C7AC"/>
    <w:lvl w:ilvl="0" w:tplc="E3CCB7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F207E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9F6581"/>
    <w:multiLevelType w:val="hybridMultilevel"/>
    <w:tmpl w:val="AEA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31BD"/>
    <w:multiLevelType w:val="hybridMultilevel"/>
    <w:tmpl w:val="E842E9A4"/>
    <w:lvl w:ilvl="0" w:tplc="3DCA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705FC9"/>
    <w:multiLevelType w:val="hybridMultilevel"/>
    <w:tmpl w:val="FF54E0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294B11"/>
    <w:multiLevelType w:val="hybridMultilevel"/>
    <w:tmpl w:val="8654CDF4"/>
    <w:lvl w:ilvl="0" w:tplc="26B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CF1515"/>
    <w:multiLevelType w:val="hybridMultilevel"/>
    <w:tmpl w:val="B51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87C41"/>
    <w:multiLevelType w:val="hybridMultilevel"/>
    <w:tmpl w:val="5BA89E1E"/>
    <w:lvl w:ilvl="0" w:tplc="2BA60E7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32970520"/>
    <w:multiLevelType w:val="hybridMultilevel"/>
    <w:tmpl w:val="F54AC2FC"/>
    <w:lvl w:ilvl="0" w:tplc="DC94A5E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E422FF"/>
    <w:multiLevelType w:val="hybridMultilevel"/>
    <w:tmpl w:val="976C9366"/>
    <w:lvl w:ilvl="0" w:tplc="B588A5FA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FC23C75"/>
    <w:multiLevelType w:val="hybridMultilevel"/>
    <w:tmpl w:val="561607B0"/>
    <w:lvl w:ilvl="0" w:tplc="B25280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4E1B93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A9211E"/>
    <w:multiLevelType w:val="hybridMultilevel"/>
    <w:tmpl w:val="12E2BF6E"/>
    <w:lvl w:ilvl="0" w:tplc="3F643E0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64687"/>
    <w:multiLevelType w:val="hybridMultilevel"/>
    <w:tmpl w:val="E3D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36BDB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160CF8"/>
    <w:multiLevelType w:val="hybridMultilevel"/>
    <w:tmpl w:val="906AD81A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279C3"/>
    <w:multiLevelType w:val="hybridMultilevel"/>
    <w:tmpl w:val="1158A4D4"/>
    <w:lvl w:ilvl="0" w:tplc="2BA6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E075E"/>
    <w:multiLevelType w:val="hybridMultilevel"/>
    <w:tmpl w:val="79A07326"/>
    <w:lvl w:ilvl="0" w:tplc="18BC5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90184"/>
    <w:multiLevelType w:val="hybridMultilevel"/>
    <w:tmpl w:val="886CFABC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D263B"/>
    <w:multiLevelType w:val="hybridMultilevel"/>
    <w:tmpl w:val="B0E0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B0F75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9A74E90"/>
    <w:multiLevelType w:val="hybridMultilevel"/>
    <w:tmpl w:val="DD906C38"/>
    <w:lvl w:ilvl="0" w:tplc="28FC943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E2B88"/>
    <w:multiLevelType w:val="hybridMultilevel"/>
    <w:tmpl w:val="8F121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66AD5"/>
    <w:multiLevelType w:val="hybridMultilevel"/>
    <w:tmpl w:val="10140D3E"/>
    <w:lvl w:ilvl="0" w:tplc="B16E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F85A61"/>
    <w:multiLevelType w:val="hybridMultilevel"/>
    <w:tmpl w:val="17C43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"/>
  </w:num>
  <w:num w:numId="11">
    <w:abstractNumId w:val="14"/>
  </w:num>
  <w:num w:numId="12">
    <w:abstractNumId w:val="25"/>
  </w:num>
  <w:num w:numId="13">
    <w:abstractNumId w:val="5"/>
  </w:num>
  <w:num w:numId="14">
    <w:abstractNumId w:val="23"/>
  </w:num>
  <w:num w:numId="15">
    <w:abstractNumId w:val="7"/>
  </w:num>
  <w:num w:numId="16">
    <w:abstractNumId w:val="8"/>
  </w:num>
  <w:num w:numId="17">
    <w:abstractNumId w:val="18"/>
  </w:num>
  <w:num w:numId="18">
    <w:abstractNumId w:val="12"/>
  </w:num>
  <w:num w:numId="19">
    <w:abstractNumId w:val="21"/>
  </w:num>
  <w:num w:numId="20">
    <w:abstractNumId w:val="1"/>
  </w:num>
  <w:num w:numId="21">
    <w:abstractNumId w:val="19"/>
  </w:num>
  <w:num w:numId="22">
    <w:abstractNumId w:val="4"/>
  </w:num>
  <w:num w:numId="23">
    <w:abstractNumId w:val="13"/>
  </w:num>
  <w:num w:numId="24">
    <w:abstractNumId w:val="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2C03"/>
    <w:rsid w:val="000227DC"/>
    <w:rsid w:val="00026813"/>
    <w:rsid w:val="00042A85"/>
    <w:rsid w:val="000433C8"/>
    <w:rsid w:val="000503BA"/>
    <w:rsid w:val="00053C2C"/>
    <w:rsid w:val="0006716C"/>
    <w:rsid w:val="000A5DAD"/>
    <w:rsid w:val="000C4F11"/>
    <w:rsid w:val="000D57EB"/>
    <w:rsid w:val="0010310B"/>
    <w:rsid w:val="00103513"/>
    <w:rsid w:val="0011124E"/>
    <w:rsid w:val="00120762"/>
    <w:rsid w:val="0015111D"/>
    <w:rsid w:val="001552F7"/>
    <w:rsid w:val="001559BE"/>
    <w:rsid w:val="00157195"/>
    <w:rsid w:val="001C54D7"/>
    <w:rsid w:val="001D4FF5"/>
    <w:rsid w:val="001E1515"/>
    <w:rsid w:val="001E45D5"/>
    <w:rsid w:val="00204620"/>
    <w:rsid w:val="00261B75"/>
    <w:rsid w:val="00263FFB"/>
    <w:rsid w:val="00265D38"/>
    <w:rsid w:val="00271E7E"/>
    <w:rsid w:val="00290E05"/>
    <w:rsid w:val="00290F2A"/>
    <w:rsid w:val="002B0151"/>
    <w:rsid w:val="002D5E87"/>
    <w:rsid w:val="002E7A6F"/>
    <w:rsid w:val="002F458C"/>
    <w:rsid w:val="00374430"/>
    <w:rsid w:val="003854A3"/>
    <w:rsid w:val="003A3E73"/>
    <w:rsid w:val="003A68DE"/>
    <w:rsid w:val="003D7865"/>
    <w:rsid w:val="00404A2F"/>
    <w:rsid w:val="00415C13"/>
    <w:rsid w:val="00416DB5"/>
    <w:rsid w:val="004411E7"/>
    <w:rsid w:val="00451B5B"/>
    <w:rsid w:val="00452C03"/>
    <w:rsid w:val="00453E5A"/>
    <w:rsid w:val="004552A6"/>
    <w:rsid w:val="0045726E"/>
    <w:rsid w:val="004620D5"/>
    <w:rsid w:val="00465831"/>
    <w:rsid w:val="0046640F"/>
    <w:rsid w:val="00472C05"/>
    <w:rsid w:val="004D726B"/>
    <w:rsid w:val="004E5EC1"/>
    <w:rsid w:val="00507C55"/>
    <w:rsid w:val="00575512"/>
    <w:rsid w:val="005D15CC"/>
    <w:rsid w:val="005D7B54"/>
    <w:rsid w:val="0061505F"/>
    <w:rsid w:val="006151E1"/>
    <w:rsid w:val="00641820"/>
    <w:rsid w:val="00693B27"/>
    <w:rsid w:val="006C38A1"/>
    <w:rsid w:val="006C5234"/>
    <w:rsid w:val="006C787A"/>
    <w:rsid w:val="006E425C"/>
    <w:rsid w:val="006F47B4"/>
    <w:rsid w:val="0072036D"/>
    <w:rsid w:val="00726BDD"/>
    <w:rsid w:val="0076380F"/>
    <w:rsid w:val="0078778D"/>
    <w:rsid w:val="007B2B21"/>
    <w:rsid w:val="007C2453"/>
    <w:rsid w:val="007E5FA6"/>
    <w:rsid w:val="007E6865"/>
    <w:rsid w:val="007F6509"/>
    <w:rsid w:val="007F70C5"/>
    <w:rsid w:val="007F716C"/>
    <w:rsid w:val="0080587A"/>
    <w:rsid w:val="00814503"/>
    <w:rsid w:val="00831460"/>
    <w:rsid w:val="0084607B"/>
    <w:rsid w:val="00855F11"/>
    <w:rsid w:val="008605D6"/>
    <w:rsid w:val="008928F4"/>
    <w:rsid w:val="008E1F80"/>
    <w:rsid w:val="00915E89"/>
    <w:rsid w:val="00952059"/>
    <w:rsid w:val="00952291"/>
    <w:rsid w:val="009676CF"/>
    <w:rsid w:val="00982ED6"/>
    <w:rsid w:val="009934D6"/>
    <w:rsid w:val="009A1740"/>
    <w:rsid w:val="009A5777"/>
    <w:rsid w:val="009D4C4A"/>
    <w:rsid w:val="009D64A5"/>
    <w:rsid w:val="009D6D0F"/>
    <w:rsid w:val="009E4EEF"/>
    <w:rsid w:val="00A1018E"/>
    <w:rsid w:val="00A119D6"/>
    <w:rsid w:val="00A35F74"/>
    <w:rsid w:val="00A4291E"/>
    <w:rsid w:val="00A47E44"/>
    <w:rsid w:val="00A51447"/>
    <w:rsid w:val="00A52D8B"/>
    <w:rsid w:val="00A720BF"/>
    <w:rsid w:val="00A904F1"/>
    <w:rsid w:val="00A92FDF"/>
    <w:rsid w:val="00AA56FF"/>
    <w:rsid w:val="00AC467C"/>
    <w:rsid w:val="00AC7D40"/>
    <w:rsid w:val="00B076E3"/>
    <w:rsid w:val="00B1484F"/>
    <w:rsid w:val="00B27913"/>
    <w:rsid w:val="00B60F90"/>
    <w:rsid w:val="00B74B65"/>
    <w:rsid w:val="00B8327C"/>
    <w:rsid w:val="00BA4D82"/>
    <w:rsid w:val="00BB2F2F"/>
    <w:rsid w:val="00BB621B"/>
    <w:rsid w:val="00BD00F8"/>
    <w:rsid w:val="00BD0545"/>
    <w:rsid w:val="00BF1182"/>
    <w:rsid w:val="00C14BD4"/>
    <w:rsid w:val="00C21AFD"/>
    <w:rsid w:val="00C54915"/>
    <w:rsid w:val="00C72300"/>
    <w:rsid w:val="00CD2BC0"/>
    <w:rsid w:val="00CD70E0"/>
    <w:rsid w:val="00CE1659"/>
    <w:rsid w:val="00D0300B"/>
    <w:rsid w:val="00D041C0"/>
    <w:rsid w:val="00D20C2B"/>
    <w:rsid w:val="00D20E18"/>
    <w:rsid w:val="00D27245"/>
    <w:rsid w:val="00D30CDA"/>
    <w:rsid w:val="00D52033"/>
    <w:rsid w:val="00D5582D"/>
    <w:rsid w:val="00D63933"/>
    <w:rsid w:val="00D73A3E"/>
    <w:rsid w:val="00D974B7"/>
    <w:rsid w:val="00DA2965"/>
    <w:rsid w:val="00DD1BEF"/>
    <w:rsid w:val="00DD34A4"/>
    <w:rsid w:val="00DE106A"/>
    <w:rsid w:val="00DE3B87"/>
    <w:rsid w:val="00DE6E49"/>
    <w:rsid w:val="00DF58B8"/>
    <w:rsid w:val="00E32E59"/>
    <w:rsid w:val="00EE6876"/>
    <w:rsid w:val="00F723C3"/>
    <w:rsid w:val="00F820F7"/>
    <w:rsid w:val="00F84033"/>
    <w:rsid w:val="00F85A2D"/>
    <w:rsid w:val="00F931BF"/>
    <w:rsid w:val="00FB0AFA"/>
    <w:rsid w:val="00FB11B8"/>
    <w:rsid w:val="00FD4CF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EF"/>
    <w:pPr>
      <w:spacing w:line="360" w:lineRule="auto"/>
      <w:ind w:left="57" w:right="5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BEF"/>
    <w:rPr>
      <w:u w:val="single"/>
    </w:rPr>
  </w:style>
  <w:style w:type="table" w:customStyle="1" w:styleId="TableNormal">
    <w:name w:val="Table Normal"/>
    <w:rsid w:val="00DD1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D1B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FF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7">
    <w:name w:val="Strong"/>
    <w:basedOn w:val="a0"/>
    <w:uiPriority w:val="22"/>
    <w:qFormat/>
    <w:rsid w:val="006C5234"/>
    <w:rPr>
      <w:b/>
      <w:bCs/>
    </w:rPr>
  </w:style>
  <w:style w:type="table" w:styleId="a8">
    <w:name w:val="Table Grid"/>
    <w:basedOn w:val="a1"/>
    <w:uiPriority w:val="59"/>
    <w:rsid w:val="006C5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B11B8"/>
    <w:pPr>
      <w:spacing w:after="200" w:line="276" w:lineRule="auto"/>
    </w:pPr>
    <w:rPr>
      <w:rFonts w:eastAsia="Times New Roman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  <w:lang w:eastAsia="ru-RU"/>
    </w:rPr>
  </w:style>
  <w:style w:type="character" w:customStyle="1" w:styleId="aa">
    <w:name w:val="Основной текст Знак"/>
    <w:basedOn w:val="a0"/>
    <w:link w:val="a9"/>
    <w:rsid w:val="00290F2A"/>
    <w:rPr>
      <w:rFonts w:eastAsia="Times New Roman"/>
      <w:sz w:val="28"/>
      <w:bdr w:val="none" w:sz="0" w:space="0" w:color="auto"/>
      <w:lang w:eastAsia="ru-RU"/>
    </w:rPr>
  </w:style>
  <w:style w:type="paragraph" w:styleId="ab">
    <w:name w:val="List Paragraph"/>
    <w:basedOn w:val="a"/>
    <w:uiPriority w:val="34"/>
    <w:qFormat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customStyle="1" w:styleId="10">
    <w:name w:val="Абзац списка1"/>
    <w:basedOn w:val="a"/>
    <w:rsid w:val="00050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right="0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D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D70E0"/>
    <w:rPr>
      <w:rFonts w:ascii="Arial" w:eastAsia="Arial" w:hAnsi="Arial" w:cs="Arial"/>
      <w:bdr w:val="none" w:sz="0" w:space="0" w:color="auto"/>
      <w:lang w:eastAsia="ru-RU"/>
    </w:rPr>
  </w:style>
  <w:style w:type="character" w:styleId="ae">
    <w:name w:val="footnote reference"/>
    <w:basedOn w:val="a0"/>
    <w:uiPriority w:val="99"/>
    <w:semiHidden/>
    <w:unhideWhenUsed/>
    <w:rsid w:val="00CD70E0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3D78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865"/>
    <w:rPr>
      <w:rFonts w:ascii="Arial" w:eastAsia="Arial" w:hAnsi="Arial" w:cs="Arial"/>
      <w:bdr w:val="none" w:sz="0" w:space="0" w:color="auto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D7865"/>
    <w:rPr>
      <w:sz w:val="16"/>
      <w:szCs w:val="16"/>
    </w:rPr>
  </w:style>
  <w:style w:type="paragraph" w:customStyle="1" w:styleId="2">
    <w:name w:val="Обычный2"/>
    <w:rsid w:val="00271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ru-RU"/>
    </w:rPr>
  </w:style>
  <w:style w:type="paragraph" w:customStyle="1" w:styleId="Default">
    <w:name w:val="Default"/>
    <w:rsid w:val="00457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af2">
    <w:name w:val="No Spacing"/>
    <w:uiPriority w:val="1"/>
    <w:qFormat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</w:style>
  <w:style w:type="paragraph" w:styleId="af3">
    <w:name w:val="Normal (Web)"/>
    <w:basedOn w:val="a"/>
    <w:uiPriority w:val="99"/>
    <w:unhideWhenUsed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styleId="af4">
    <w:name w:val="FollowedHyperlink"/>
    <w:basedOn w:val="a0"/>
    <w:uiPriority w:val="99"/>
    <w:semiHidden/>
    <w:unhideWhenUsed/>
    <w:rsid w:val="00BA4D82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pcont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bpcon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CF425-E776-45DF-BE9C-8D1DF26D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krukovaev43</cp:lastModifiedBy>
  <cp:revision>5</cp:revision>
  <dcterms:created xsi:type="dcterms:W3CDTF">2020-12-23T05:37:00Z</dcterms:created>
  <dcterms:modified xsi:type="dcterms:W3CDTF">2020-12-23T11:14:00Z</dcterms:modified>
</cp:coreProperties>
</file>