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/>
        </w:rPr>
        <w:t>Государственная инспекция по маломерным судам Главного управления МЧС России по Кировской области</w:t>
      </w:r>
    </w:p>
    <w:p>
      <w:pPr>
        <w:pStyle w:val="Normal"/>
        <w:bidi w:val="0"/>
        <w:ind w:left="0" w:right="0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/>
          <w:sz w:val="28"/>
        </w:rPr>
        <w:t>ПЕРВАЯ ПОМОЩЬ НА ВОДЕ</w:t>
      </w:r>
    </w:p>
    <w:p>
      <w:pPr>
        <w:pStyle w:val="Normal"/>
        <w:bidi w:val="0"/>
        <w:ind w:left="0" w:right="0" w:hanging="0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shd w:fill="FFFFFF"/>
        <w:bidi w:val="0"/>
        <w:spacing w:lineRule="exact" w:line="245"/>
        <w:ind w:left="14" w:right="0" w:firstLine="283"/>
        <w:jc w:val="center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shd w:fill="FFFFFF"/>
        <w:bidi w:val="0"/>
        <w:spacing w:lineRule="exact" w:line="245"/>
        <w:ind w:left="14" w:right="0" w:firstLine="283"/>
        <w:jc w:val="both"/>
        <w:rPr/>
      </w:pPr>
      <w:r>
        <w:rPr>
          <w:rFonts w:ascii="Arial" w:hAnsi="Arial"/>
          <w:sz w:val="22"/>
        </w:rPr>
        <w:t>В результате ЧС состояние пострадавших бывает крайне тяжелым, нередко они находят</w:t>
        <w:softHyphen/>
        <w:t>ся в бессознательном состоянии и нуждаются в проведении неотложной реанимационной помощи. К числу основных реанимационных мероприятий относятся искусственное дыха</w:t>
        <w:softHyphen/>
        <w:t>ние и непрямой массаж сердца.</w:t>
      </w:r>
    </w:p>
    <w:p>
      <w:pPr>
        <w:pStyle w:val="Normal"/>
        <w:shd w:fill="FFFFFF"/>
        <w:bidi w:val="0"/>
        <w:spacing w:lineRule="exact" w:line="245"/>
        <w:ind w:left="5" w:right="5" w:firstLine="288"/>
        <w:jc w:val="both"/>
        <w:rPr/>
      </w:pPr>
      <w:r>
        <w:rPr>
          <w:rFonts w:ascii="Arial" w:hAnsi="Arial"/>
          <w:b/>
          <w:sz w:val="22"/>
        </w:rPr>
        <w:t xml:space="preserve">Искусственное дыхание. </w:t>
      </w:r>
      <w:r>
        <w:rPr>
          <w:rFonts w:ascii="Arial" w:hAnsi="Arial"/>
          <w:sz w:val="22"/>
        </w:rPr>
        <w:t>Проводится в случае остановки дыхания. Основными способа</w:t>
        <w:softHyphen/>
        <w:t>ми проведения искусственного дыхания являются: "рот в рот", "рот в нос", "рот в стому". Ис</w:t>
        <w:softHyphen/>
        <w:t>кусственное дыхание проводится путем принудительного наполнения дыхательных путей пострадавшего выдыхаемым воздухом человека, который оказывает первую помощь. Выды</w:t>
        <w:softHyphen/>
        <w:t>хаемый воздух содержит 16% кислорода, которого вполне достаточно для поддержания жиз</w:t>
        <w:softHyphen/>
        <w:t>недеятельности организма, возбуждения дыхательного центра и восстановления дыхания.</w:t>
      </w:r>
    </w:p>
    <w:p>
      <w:pPr>
        <w:pStyle w:val="Normal"/>
        <w:shd w:fill="FFFFFF"/>
        <w:bidi w:val="0"/>
        <w:spacing w:lineRule="exact" w:line="245"/>
        <w:ind w:left="5" w:right="5" w:firstLine="274"/>
        <w:jc w:val="both"/>
        <w:rPr/>
      </w:pPr>
      <w:r>
        <w:rPr>
          <w:rFonts w:ascii="Arial" w:hAnsi="Arial"/>
          <w:sz w:val="22"/>
        </w:rPr>
        <w:t>Для проведения искусственного дыхания необходимо положить пострадавшего на спи</w:t>
        <w:softHyphen/>
        <w:t>ну, очистить его ротовую полость от посторонних предметов, запрокинуть голову назад и приподнять подбородок, что обеспечит освобождение дыхательных путей. Далее нужно про</w:t>
        <w:softHyphen/>
        <w:t>делать в ткани: носовом платке, марле, салфетке отверстие диаметром 3-5 сантиметров, на</w:t>
        <w:softHyphen/>
        <w:t>крыть ею лицо пострадавшего таким образом, чтобы отверстие совпало с его ртом. Зажать нос пострадавшего большим и указательным пальцами, глубоко вдохнуть, плотно прижать</w:t>
        <w:softHyphen/>
        <w:t>ся губами к его губам, сделать сильный выдох в его рот. После подъема грудной клетки следует освободить губы пострадавшего и дать возможность воздуху выйти наружу.</w:t>
      </w:r>
    </w:p>
    <w:p>
      <w:pPr>
        <w:pStyle w:val="Normal"/>
        <w:shd w:fill="FFFFFF"/>
        <w:bidi w:val="0"/>
        <w:spacing w:lineRule="exact" w:line="245"/>
        <w:ind w:left="5" w:right="10" w:firstLine="288"/>
        <w:jc w:val="both"/>
        <w:rPr/>
      </w:pPr>
      <w:r>
        <w:rPr>
          <w:rFonts w:ascii="Arial" w:hAnsi="Arial"/>
          <w:sz w:val="22"/>
        </w:rPr>
        <w:t>В ряде случаев приходится выдыхать воздух через нос пострадавшего. Для этого нос об</w:t>
        <w:softHyphen/>
        <w:t>хватывается ртом, и производится сильный выдох.</w:t>
      </w:r>
    </w:p>
    <w:p>
      <w:pPr>
        <w:pStyle w:val="Normal"/>
        <w:shd w:fill="FFFFFF"/>
        <w:bidi w:val="0"/>
        <w:spacing w:lineRule="exact" w:line="245"/>
        <w:ind w:left="5" w:right="14" w:firstLine="283"/>
        <w:jc w:val="both"/>
        <w:rPr/>
      </w:pPr>
      <w:r>
        <w:rPr>
          <w:rFonts w:ascii="Arial" w:hAnsi="Arial"/>
          <w:sz w:val="22"/>
        </w:rPr>
        <w:t>В числе пострадавших могут оказаться люди, которые перенесли операцию на дыхатель</w:t>
        <w:softHyphen/>
        <w:t>ных путях, и поэтому они используют для дыхания специальную трубку - стому. Таким пост</w:t>
        <w:softHyphen/>
        <w:t>радавшим нужно закрыть рот и нос, а вдох делать через стому.</w:t>
      </w:r>
    </w:p>
    <w:p>
      <w:pPr>
        <w:pStyle w:val="Normal"/>
        <w:shd w:fill="FFFFFF"/>
        <w:bidi w:val="0"/>
        <w:spacing w:lineRule="exact" w:line="245"/>
        <w:ind w:left="288" w:right="0" w:hanging="0"/>
        <w:jc w:val="left"/>
        <w:rPr/>
      </w:pPr>
      <w:r>
        <w:rPr>
          <w:rFonts w:ascii="Arial" w:hAnsi="Arial"/>
          <w:sz w:val="22"/>
        </w:rPr>
        <w:t>Количество дыхательных циклов должно составлять 10 -12 в минуту.</w:t>
      </w:r>
    </w:p>
    <w:p>
      <w:pPr>
        <w:pStyle w:val="Normal"/>
        <w:shd w:fill="FFFFFF"/>
        <w:bidi w:val="0"/>
        <w:spacing w:lineRule="exact" w:line="245" w:before="0" w:after="298"/>
        <w:ind w:left="0" w:right="14" w:firstLine="288"/>
        <w:jc w:val="both"/>
        <w:rPr/>
      </w:pPr>
      <w:r>
        <w:rPr>
          <w:rFonts w:ascii="Arial" w:hAnsi="Arial"/>
          <w:sz w:val="22"/>
        </w:rPr>
        <w:t>Способ искусственного дыхания изо рта в рот считается самым эффективным, однако су</w:t>
        <w:softHyphen/>
        <w:t>ществуют и другие. Искусственное дыхание можно проводить по методам, предложенным Сильвестром, Шеффером, Нильсоном, Калистовым и др., в основе которых лежат различные приемы сжатия грудной клетки. Способ искусственного дыхания выбирается в зависимости от конкретных условий и состояния пострадавшего. Проводя искусственное дыхание, необ</w:t>
        <w:softHyphen/>
        <w:t>ходимо ежеминутно проверять, не произошла ли остановка сердца. Если пульсации сонной артерии нет - надо немедленно начинать непрямой массаж сердца, сочетая его с искусствен</w:t>
        <w:softHyphen/>
        <w:t>ным дыханием.</w:t>
      </w:r>
    </w:p>
    <w:p>
      <w:pPr>
        <w:pStyle w:val="Normal"/>
        <w:shd w:fill="FFFFFF"/>
        <w:bidi w:val="0"/>
        <w:spacing w:lineRule="exact" w:line="245" w:before="0" w:after="298"/>
        <w:ind w:left="0" w:right="14" w:firstLine="288"/>
        <w:jc w:val="both"/>
        <w:rPr>
          <w:rFonts w:ascii="Times New Roman" w:hAnsi="Times New Roman"/>
        </w:rPr>
      </w:pPr>
      <w:r>
        <w:rPr/>
      </w:r>
    </w:p>
    <w:p>
      <w:pPr>
        <w:sectPr>
          <w:type w:val="nextPage"/>
          <w:pgSz w:w="11906" w:h="16838"/>
          <w:pgMar w:left="1385" w:right="1376" w:header="0" w:top="1134" w:footer="0" w:bottom="720" w:gutter="0"/>
          <w:pgNumType w:fmt="decimal"/>
          <w:formProt w:val="false"/>
          <w:textDirection w:val="lrTb"/>
        </w:sectPr>
      </w:pPr>
    </w:p>
    <w:p>
      <w:pPr>
        <w:pStyle w:val="Normal"/>
        <w:bidi w:val="0"/>
        <w:spacing w:lineRule="exact" w:line="1"/>
        <w:ind w:left="0" w:right="0" w:hanging="0"/>
        <w:jc w:val="left"/>
        <w:rPr>
          <w:rFonts w:ascii="Times New Roman" w:hAnsi="Times New Roman"/>
          <w:sz w:val="2"/>
        </w:rPr>
      </w:pPr>
      <w:r>
        <w:rPr>
          <w:sz w:val="2"/>
        </w:rPr>
      </w:r>
    </w:p>
    <w:p>
      <w:pPr>
        <w:pStyle w:val="Normal"/>
        <w:pBdr/>
        <w:bidi w:val="0"/>
        <w:ind w:left="0" w:right="0" w:hanging="0"/>
        <w:jc w:val="left"/>
        <w:rPr/>
        <w:framePr w:w="8813" w:h="3087" w:x="158" w:y="0" w:wrap="none" w:vAnchor="text" w:hAnchor="margin" w:hRule="exact"/>
      </w:pPr>
      <w:r>
        <w:rPr/>
        <w:drawing>
          <wp:inline distT="0" distB="0" distL="0" distR="0">
            <wp:extent cx="5595620" cy="195961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2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06" w:h="16838"/>
          <w:pgMar w:left="1385" w:right="1376" w:header="0" w:top="1134" w:footer="0" w:bottom="720" w:gutter="0"/>
          <w:formProt w:val="false"/>
          <w:textDirection w:val="lrTb"/>
          <w:docGrid w:type="default" w:linePitch="312" w:charSpace="2047"/>
        </w:sectPr>
      </w:pPr>
    </w:p>
    <w:p>
      <w:pPr>
        <w:pStyle w:val="Normal"/>
        <w:bidi w:val="0"/>
        <w:spacing w:lineRule="exact" w:line="1" w:before="115" w:after="0"/>
        <w:ind w:left="0" w:right="0" w:hanging="0"/>
        <w:jc w:val="left"/>
        <w:rPr>
          <w:rFonts w:ascii="Times New Roman" w:hAnsi="Times New Roman"/>
          <w:sz w:val="2"/>
        </w:rPr>
      </w:pPr>
      <w:r>
        <w:rPr>
          <w:sz w:val="2"/>
        </w:rPr>
      </w:r>
    </w:p>
    <w:p>
      <w:pPr>
        <w:sectPr>
          <w:type w:val="continuous"/>
          <w:pgSz w:w="11906" w:h="16838"/>
          <w:pgMar w:left="1385" w:right="1376" w:header="0" w:top="1134" w:footer="0" w:bottom="720" w:gutter="0"/>
          <w:formProt w:val="false"/>
          <w:textDirection w:val="lrTb"/>
          <w:docGrid w:type="default" w:linePitch="312" w:charSpace="2047"/>
        </w:sectPr>
      </w:pPr>
    </w:p>
    <w:p>
      <w:pPr>
        <w:pStyle w:val="Normal"/>
        <w:shd w:fill="FFFFFF"/>
        <w:bidi w:val="0"/>
        <w:ind w:left="0" w:right="0" w:hanging="0"/>
        <w:jc w:val="left"/>
        <w:rPr/>
      </w:pPr>
      <w:r>
        <w:rPr>
          <w:i/>
          <w:sz w:val="18"/>
        </w:rPr>
        <w:t>Способ Сильвестра</w:t>
      </w:r>
    </w:p>
    <w:p>
      <w:pPr>
        <w:pStyle w:val="Normal"/>
        <w:shd w:fill="FFFFFF"/>
        <w:bidi w:val="0"/>
        <w:spacing w:before="5" w:after="0"/>
        <w:ind w:left="0" w:right="0" w:hanging="0"/>
        <w:jc w:val="left"/>
        <w:rPr/>
      </w:pPr>
      <w:r>
        <w:br w:type="column"/>
      </w:r>
      <w:r>
        <w:rPr>
          <w:i/>
          <w:sz w:val="18"/>
        </w:rPr>
        <w:t>Способ Шеффера</w:t>
      </w:r>
    </w:p>
    <w:p>
      <w:pPr>
        <w:pStyle w:val="Normal"/>
        <w:shd w:fill="FFFFFF"/>
        <w:bidi w:val="0"/>
        <w:spacing w:before="24" w:after="0"/>
        <w:ind w:left="0" w:right="0" w:hanging="0"/>
        <w:jc w:val="left"/>
        <w:rPr/>
      </w:pPr>
      <w:r>
        <w:br w:type="column"/>
      </w:r>
      <w:r>
        <w:rPr>
          <w:i/>
          <w:sz w:val="18"/>
        </w:rPr>
        <w:t>Способ Нильсона</w:t>
      </w:r>
    </w:p>
    <w:p>
      <w:pPr>
        <w:sectPr>
          <w:type w:val="continuous"/>
          <w:pgSz w:w="11906" w:h="16838"/>
          <w:pgMar w:left="1385" w:right="1376" w:header="0" w:top="1134" w:footer="0" w:bottom="720" w:gutter="0"/>
          <w:cols w:num="3" w:equalWidth="false" w:sep="false">
            <w:col w:w="2055" w:space="1608"/>
            <w:col w:w="2017" w:space="1642"/>
            <w:col w:w="1821"/>
          </w:cols>
          <w:formProt w:val="false"/>
          <w:textDirection w:val="lrTb"/>
          <w:docGrid w:type="default" w:linePitch="312" w:charSpace="2047"/>
        </w:sectPr>
      </w:pPr>
    </w:p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/>
        </w:rPr>
        <w:t>Государственная инспекция по маломерным судам Главного управления МЧС России по Кировской области</w:t>
      </w:r>
    </w:p>
    <w:p>
      <w:pPr>
        <w:pStyle w:val="Normal"/>
        <w:bidi w:val="0"/>
        <w:ind w:left="0" w:right="0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ascii="Arial" w:hAnsi="Arial"/>
          <w:b/>
          <w:sz w:val="28"/>
        </w:rPr>
        <w:t>ПЕРВАЯ ПОМОЩЬ НА ВОДЕ</w:t>
      </w:r>
    </w:p>
    <w:p>
      <w:pPr>
        <w:pStyle w:val="Normal"/>
        <w:bidi w:val="0"/>
        <w:ind w:left="0" w:right="0" w:hanging="0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shd w:fill="FFFFFF"/>
        <w:bidi w:val="0"/>
        <w:spacing w:lineRule="exact" w:line="245"/>
        <w:ind w:left="29" w:right="0" w:firstLine="283"/>
        <w:jc w:val="center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hd w:fill="FFFFFF"/>
        <w:bidi w:val="0"/>
        <w:spacing w:lineRule="exact" w:line="245"/>
        <w:ind w:left="29" w:right="0" w:firstLine="283"/>
        <w:jc w:val="both"/>
        <w:rPr/>
      </w:pPr>
      <w:r>
        <w:rPr>
          <w:rFonts w:ascii="Arial" w:hAnsi="Arial"/>
          <w:b/>
          <w:sz w:val="24"/>
        </w:rPr>
        <w:t xml:space="preserve">Непрямой массаж сердца. </w:t>
      </w:r>
      <w:r>
        <w:rPr>
          <w:rFonts w:ascii="Arial" w:hAnsi="Arial"/>
          <w:sz w:val="24"/>
        </w:rPr>
        <w:t>Проводится в случае остановки сердца для возобновления его работы с целью восстановления кровообращения. Он заключается в ритмичном надавлива</w:t>
        <w:softHyphen/>
        <w:t>нии ладонями рук на грудную клетку, что приводит к принудительному сжатию сердца и, как следствие, к поступлению крови в артерии. При ослаблении усилия грудная клетка под</w:t>
        <w:softHyphen/>
        <w:t>нимается, и кровь по венам наполняет сердце. Такая принудительная циркуляция крови обес</w:t>
        <w:softHyphen/>
        <w:t>печивает поддержание необходимых жизненных функций до восстановления самостоятель</w:t>
        <w:softHyphen/>
        <w:t>ной работы сердца. Непрямой массаж сердца необходимо проводить незамедлительно в слу</w:t>
        <w:softHyphen/>
        <w:t>чае его остановки. Признаками внезапной остановки сердца являются: резкое побледнение кожных покровов, потеря сознания, прекращение пульса, дыхания, появление редких судо</w:t>
        <w:softHyphen/>
        <w:t>рожных вдохов, расширение зрачков.</w:t>
      </w:r>
    </w:p>
    <w:p>
      <w:pPr>
        <w:pStyle w:val="Normal"/>
        <w:shd w:fill="FFFFFF"/>
        <w:bidi w:val="0"/>
        <w:spacing w:lineRule="exact" w:line="245" w:before="10" w:after="0"/>
        <w:ind w:left="19" w:right="14" w:firstLine="278"/>
        <w:jc w:val="both"/>
        <w:rPr/>
      </w:pPr>
      <w:r>
        <w:drawing>
          <wp:anchor behindDoc="0" distT="0" distB="0" distL="36195" distR="36195" simplePos="0" locked="0" layoutInCell="1" allowOverlap="1" relativeHeight="4">
            <wp:simplePos x="0" y="0"/>
            <wp:positionH relativeFrom="page">
              <wp:posOffset>851535</wp:posOffset>
            </wp:positionH>
            <wp:positionV relativeFrom="paragraph">
              <wp:posOffset>35560</wp:posOffset>
            </wp:positionV>
            <wp:extent cx="2200275" cy="1447800"/>
            <wp:effectExtent l="0" t="0" r="0" b="0"/>
            <wp:wrapSquare wrapText="bothSides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>Для проведения непрямого массажа сердца   пострадавшего необходимо положить на спи</w:t>
        <w:softHyphen/>
        <w:t>ну, на твердое основание, расположить его руки вдоль туловища, придать ногам возвышен</w:t>
        <w:softHyphen/>
        <w:t>ное положение для облегчения притока венозной крови к сердцу. Оказывающий первую помощь располагается сбоку, размещает ладонь одной руки таким образом, чтобы ее основа</w:t>
        <w:softHyphen/>
        <w:t>ние располагалось в нижней части грудины, вдоль продольной оси, а ладонь второй руки накладывает сверху первой для усиления давления. Надавливание осуществляется в верти</w:t>
        <w:softHyphen/>
        <w:t>кальном направлении, величина прогиба грудной клетки должна составлять 3-4 сантимет</w:t>
        <w:softHyphen/>
        <w:t>ра. Количество надавливаний 75 - 85 раз в минуту. Непрямой массаж сердца необходимо де</w:t>
        <w:softHyphen/>
        <w:t>лать до восстановления его функции. В случае отсутствия признаков жизни по истечении 25 - 30 минут массажа его нужно прекратить.</w:t>
      </w:r>
    </w:p>
    <w:p>
      <w:pPr>
        <w:pStyle w:val="Normal"/>
        <w:pBdr/>
        <w:shd w:fill="FFFFFF"/>
        <w:bidi w:val="0"/>
        <w:ind w:left="0" w:right="0" w:hanging="0"/>
        <w:jc w:val="left"/>
        <w:rPr/>
        <w:framePr w:w="3462" w:h="365" w:x="1346" w:y="2327" w:wrap="none" w:vAnchor="text" w:hAnchor="page" w:hRule="exact"/>
      </w:pPr>
      <w:r>
        <w:rPr>
          <w:rFonts w:ascii="Arial" w:hAnsi="Arial"/>
          <w:i/>
          <w:sz w:val="18"/>
        </w:rPr>
        <w:t>Место соприкосновения руки с грудью</w:t>
      </w:r>
    </w:p>
    <w:p>
      <w:pPr>
        <w:pStyle w:val="Normal"/>
        <w:shd w:fill="FFFFFF"/>
        <w:bidi w:val="0"/>
        <w:spacing w:lineRule="exact" w:line="245"/>
        <w:ind w:left="0" w:right="115" w:firstLine="28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shd w:fill="FFFFFF"/>
        <w:bidi w:val="0"/>
        <w:spacing w:lineRule="exact" w:line="245"/>
        <w:ind w:left="0" w:right="115" w:firstLine="288"/>
        <w:jc w:val="both"/>
        <w:rPr/>
      </w:pPr>
      <w:r>
        <w:drawing>
          <wp:anchor behindDoc="0" distT="0" distB="0" distL="36195" distR="36195" simplePos="0" locked="0" layoutInCell="1" allowOverlap="1" relativeHeight="6">
            <wp:simplePos x="0" y="0"/>
            <wp:positionH relativeFrom="page">
              <wp:posOffset>4665980</wp:posOffset>
            </wp:positionH>
            <wp:positionV relativeFrom="paragraph">
              <wp:posOffset>60960</wp:posOffset>
            </wp:positionV>
            <wp:extent cx="2000250" cy="1663700"/>
            <wp:effectExtent l="0" t="0" r="0" b="0"/>
            <wp:wrapSquare wrapText="bothSides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>С</w:t>
      </w:r>
      <w:r>
        <w:rPr>
          <w:rFonts w:ascii="Arial" w:hAnsi="Arial"/>
          <w:sz w:val="24"/>
        </w:rPr>
        <w:t xml:space="preserve"> целью насыщения крови кислородом непрямой массаж сердца следует проводить одновременно с ис</w:t>
        <w:softHyphen/>
        <w:t>кусственным дыханием. В этой работе должно участво</w:t>
        <w:softHyphen/>
        <w:t>вать не менее двух человек. Если такой возможности нет, то и один человек может проводить реанимаци</w:t>
        <w:softHyphen/>
        <w:t>онные мероприятия. Последовательность их выполне</w:t>
        <w:softHyphen/>
        <w:t>ния такова: сделайте 2-3 цикла искусственного дыха</w:t>
        <w:softHyphen/>
        <w:t>ния, 15 -16 нажатий на грудную клетку. Этот ритм сле</w:t>
        <w:softHyphen/>
        <w:t>дует сохранять до восстановления функций дыхания и сердцебиения. Через каждые 3 минуты необходимо проводить контрольные замеры дыхания и частоты сер</w:t>
        <w:softHyphen/>
        <w:t>дечных сокращений.</w:t>
      </w:r>
    </w:p>
    <w:p>
      <w:pPr>
        <w:pStyle w:val="Normal"/>
        <w:shd w:fill="FFFFFF"/>
        <w:bidi w:val="0"/>
        <w:spacing w:lineRule="exact" w:line="245" w:before="5" w:after="0"/>
        <w:ind w:left="0" w:right="-27" w:firstLine="28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shd w:fill="FFFFFF"/>
        <w:bidi w:val="0"/>
        <w:spacing w:lineRule="exact" w:line="245" w:before="5" w:after="0"/>
        <w:ind w:left="0" w:right="-27" w:firstLine="283"/>
        <w:jc w:val="both"/>
        <w:rPr/>
      </w:pPr>
      <w:r>
        <w:rPr>
          <w:rFonts w:ascii="Arial" w:hAnsi="Arial"/>
          <w:sz w:val="24"/>
        </w:rPr>
        <w:t>Непрямой массаж сердца - простое реанимацион</w:t>
        <w:softHyphen/>
        <w:t>ное  мероприятие, позволяющее спасти жизнь постра</w:t>
        <w:softHyphen/>
        <w:t>давшего. О его эффективности можно судить по появ</w:t>
        <w:softHyphen/>
        <w:t>лению самостоятельного пульса и дыхания, сужению зрачков.</w:t>
      </w:r>
    </w:p>
    <w:p>
      <w:pPr>
        <w:pStyle w:val="Normal"/>
        <w:shd w:fill="FFFFFF"/>
        <w:bidi w:val="0"/>
        <w:spacing w:lineRule="exact" w:line="245" w:before="5" w:after="0"/>
        <w:ind w:left="0" w:right="-27" w:firstLine="283"/>
        <w:jc w:val="both"/>
        <w:rPr>
          <w:rFonts w:ascii="Arial" w:hAnsi="Arial"/>
          <w:spacing w:val="-1"/>
          <w:sz w:val="24"/>
        </w:rPr>
      </w:pPr>
      <w:r>
        <w:rPr>
          <w:rFonts w:ascii="Arial" w:hAnsi="Arial"/>
          <w:spacing w:val="-1"/>
          <w:sz w:val="24"/>
        </w:rPr>
      </w:r>
    </w:p>
    <w:p>
      <w:pPr>
        <w:pStyle w:val="Normal"/>
        <w:shd w:fill="FFFFFF"/>
        <w:bidi w:val="0"/>
        <w:spacing w:lineRule="exact" w:line="245" w:before="5" w:after="0"/>
        <w:ind w:left="0" w:right="-27" w:firstLine="283"/>
        <w:jc w:val="both"/>
        <w:rPr/>
      </w:pPr>
      <w:r>
        <w:rPr>
          <w:rFonts w:ascii="Arial" w:hAnsi="Arial"/>
          <w:spacing w:val="-1"/>
          <w:sz w:val="24"/>
        </w:rPr>
        <w:t>Непрямой массаж сердца нужно проводить бесперебой</w:t>
        <w:softHyphen/>
      </w:r>
      <w:r>
        <w:rPr>
          <w:rFonts w:ascii="Arial" w:hAnsi="Arial"/>
          <w:sz w:val="24"/>
        </w:rPr>
        <w:t>но до прибытия специалистов или в течение 25 - 30 ми</w:t>
        <w:softHyphen/>
      </w:r>
      <w:r>
        <w:rPr>
          <w:rFonts w:ascii="Arial" w:hAnsi="Arial"/>
          <w:spacing w:val="-2"/>
          <w:sz w:val="24"/>
        </w:rPr>
        <w:t>нут. Непрямой массаж сердца должен уметь делать каж</w:t>
        <w:softHyphen/>
      </w:r>
      <w:r>
        <w:rPr>
          <w:rFonts w:ascii="Arial" w:hAnsi="Arial"/>
          <w:sz w:val="24"/>
        </w:rPr>
        <w:t>дый школьник.</w:t>
      </w:r>
    </w:p>
    <w:sectPr>
      <w:type w:val="nextPage"/>
      <w:pgSz w:w="11906" w:h="16838"/>
      <w:pgMar w:left="1330" w:right="1392" w:header="0" w:top="1134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left"/>
      <w:textAlignment w:val="auto"/>
    </w:pPr>
    <w:rPr>
      <w:rFonts w:ascii="Times New Roman" w:hAnsi="Times New Roman" w:eastAsia="Times New Roman" w:cs="Times New Roman CE"/>
      <w:color w:val="auto"/>
      <w:kern w:val="2"/>
      <w:sz w:val="20"/>
      <w:szCs w:val="24"/>
      <w:lang w:val="ru-RU" w:eastAsia="ru-RU" w:bidi="hi-IN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 CE"/>
      <w:color w:val="auto"/>
      <w:kern w:val="2"/>
      <w:sz w:val="20"/>
      <w:szCs w:val="24"/>
      <w:lang w:val="ru-RU" w:eastAsia="ru-RU" w:bidi="hi-IN"/>
    </w:rPr>
  </w:style>
  <w:style w:type="paragraph" w:styleId="Style19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LibreOffice/6.4.6.2$Windows_X86_64 LibreOffice_project/0ce51a4fd21bff07a5c061082cc82c5ed232f115</Application>
  <Pages>2</Pages>
  <Words>679</Words>
  <Characters>4671</Characters>
  <CharactersWithSpaces>5333</CharactersWithSpaces>
  <Paragraphs>21</Paragraphs>
  <Company>GIMS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2006-05-18T11:03:00Z</dcterms:created>
  <dc:creator>gu_gims3u</dc:creator>
  <dc:description/>
  <dc:language>ru-RU</dc:language>
  <cp:lastModifiedBy/>
  <dcterms:modified xsi:type="dcterms:W3CDTF">2006-05-19T13:41:00Z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GIMS</vt:lpwstr>
  </property>
  <property fmtid="{D5CDD505-2E9C-101B-9397-08002B2CF9AE}" pid="3" name="Operator">
    <vt:lpwstr>1</vt:lpwstr>
  </property>
</Properties>
</file>